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bookmarkStart w:id="0" w:name="_GoBack"/>
      <w:bookmarkEnd w:id="0"/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GUÍA</w:t>
      </w:r>
      <w:r w:rsidRPr="00C75420">
        <w:rPr>
          <w:rFonts w:ascii="Arial Narrow" w:hAnsi="Arial Narrow" w:cs="Arial"/>
          <w:b/>
          <w:sz w:val="24"/>
          <w:szCs w:val="24"/>
          <w:lang w:val="es-ES"/>
        </w:rPr>
        <w:t xml:space="preserve"> DE SUPERVISIÓN A </w:t>
      </w:r>
      <w:r>
        <w:rPr>
          <w:rFonts w:ascii="Arial Narrow" w:hAnsi="Arial Narrow" w:cs="Arial"/>
          <w:b/>
          <w:sz w:val="24"/>
          <w:szCs w:val="24"/>
          <w:lang w:val="es-ES"/>
        </w:rPr>
        <w:t>PLANTELES</w:t>
      </w: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"/>
        <w:gridCol w:w="4184"/>
        <w:gridCol w:w="4410"/>
      </w:tblGrid>
      <w:tr w:rsidR="0095432D" w:rsidRPr="004E2EAC" w:rsidTr="004207B6">
        <w:tc>
          <w:tcPr>
            <w:tcW w:w="1086" w:type="dxa"/>
            <w:shd w:val="clear" w:color="auto" w:fill="BFBFBF" w:themeFill="background1" w:themeFillShade="BF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E2EAC">
              <w:rPr>
                <w:rFonts w:ascii="Arial Narrow" w:hAnsi="Arial Narrow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4184" w:type="dxa"/>
            <w:shd w:val="clear" w:color="auto" w:fill="BFBFBF" w:themeFill="background1" w:themeFillShade="BF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E2EAC">
              <w:rPr>
                <w:rFonts w:ascii="Arial Narrow" w:hAnsi="Arial Narrow" w:cs="Arial"/>
                <w:sz w:val="24"/>
                <w:szCs w:val="24"/>
                <w:lang w:val="es-ES"/>
              </w:rPr>
              <w:t>ASPECTOS GENERALES A SUPERVISAR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E2EAC">
              <w:rPr>
                <w:rFonts w:ascii="Arial Narrow" w:hAnsi="Arial Narrow" w:cs="Arial"/>
                <w:sz w:val="24"/>
                <w:szCs w:val="24"/>
                <w:lang w:val="es-ES"/>
              </w:rPr>
              <w:t>EVIDENCIAS A SOLICITAR</w:t>
            </w:r>
          </w:p>
        </w:tc>
      </w:tr>
      <w:tr w:rsidR="0095432D" w:rsidRPr="004E2EAC" w:rsidTr="004207B6">
        <w:tc>
          <w:tcPr>
            <w:tcW w:w="9680" w:type="dxa"/>
            <w:gridSpan w:val="3"/>
            <w:shd w:val="clear" w:color="auto" w:fill="BFBFBF" w:themeFill="background1" w:themeFillShade="BF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4E2EAC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ACADÉMICOS</w:t>
            </w:r>
          </w:p>
        </w:tc>
      </w:tr>
      <w:tr w:rsidR="0095432D" w:rsidRPr="004E2EAC" w:rsidTr="004207B6">
        <w:trPr>
          <w:trHeight w:val="359"/>
        </w:trPr>
        <w:tc>
          <w:tcPr>
            <w:tcW w:w="1086" w:type="dxa"/>
            <w:vMerge w:val="restart"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E2EAC">
              <w:rPr>
                <w:rFonts w:ascii="Arial Narrow" w:hAnsi="Arial Narrow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4184" w:type="dxa"/>
            <w:vMerge w:val="restart"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Plan de Mejora Continua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(PMC)</w:t>
            </w: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PMC Validado Ciclo Escolar vigente</w:t>
            </w:r>
          </w:p>
        </w:tc>
      </w:tr>
      <w:tr w:rsidR="0095432D" w:rsidRPr="004E2EAC" w:rsidTr="004207B6">
        <w:trPr>
          <w:trHeight w:val="407"/>
        </w:trPr>
        <w:tc>
          <w:tcPr>
            <w:tcW w:w="1086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Reporte del Primer Momento</w:t>
            </w:r>
          </w:p>
        </w:tc>
      </w:tr>
      <w:tr w:rsidR="0095432D" w:rsidRPr="004E2EAC" w:rsidTr="004207B6">
        <w:trPr>
          <w:trHeight w:val="427"/>
        </w:trPr>
        <w:tc>
          <w:tcPr>
            <w:tcW w:w="1086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 xml:space="preserve">Reporte del Segundo Momento </w:t>
            </w:r>
          </w:p>
        </w:tc>
      </w:tr>
      <w:tr w:rsidR="0095432D" w:rsidRPr="004E2EAC" w:rsidTr="004207B6">
        <w:trPr>
          <w:trHeight w:val="405"/>
        </w:trPr>
        <w:tc>
          <w:tcPr>
            <w:tcW w:w="1086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Evidencias para cumplir Metas</w:t>
            </w:r>
          </w:p>
        </w:tc>
      </w:tr>
      <w:tr w:rsidR="0095432D" w:rsidRPr="004E2EAC" w:rsidTr="004207B6">
        <w:trPr>
          <w:trHeight w:val="425"/>
        </w:trPr>
        <w:tc>
          <w:tcPr>
            <w:tcW w:w="1086" w:type="dxa"/>
            <w:vMerge w:val="restart"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4184" w:type="dxa"/>
            <w:vMerge w:val="restart"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Documentación General del Área Académica</w:t>
            </w: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Calendario Escolar vigente</w:t>
            </w:r>
          </w:p>
        </w:tc>
      </w:tr>
      <w:tr w:rsidR="0095432D" w:rsidRPr="004E2EAC" w:rsidTr="004207B6">
        <w:trPr>
          <w:trHeight w:val="417"/>
        </w:trPr>
        <w:tc>
          <w:tcPr>
            <w:tcW w:w="1086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Cronograma de Actividades</w:t>
            </w:r>
          </w:p>
        </w:tc>
      </w:tr>
      <w:tr w:rsidR="0095432D" w:rsidRPr="004E2EAC" w:rsidTr="004207B6">
        <w:trPr>
          <w:trHeight w:val="409"/>
        </w:trPr>
        <w:tc>
          <w:tcPr>
            <w:tcW w:w="1086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Reglamento  Escolar vigente</w:t>
            </w:r>
          </w:p>
        </w:tc>
      </w:tr>
      <w:tr w:rsidR="0095432D" w:rsidRPr="004E2EAC" w:rsidTr="004207B6">
        <w:trPr>
          <w:trHeight w:val="415"/>
        </w:trPr>
        <w:tc>
          <w:tcPr>
            <w:tcW w:w="1086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Calendario de exámenes</w:t>
            </w:r>
          </w:p>
        </w:tc>
      </w:tr>
      <w:tr w:rsidR="0095432D" w:rsidRPr="004E2EAC" w:rsidTr="004207B6">
        <w:trPr>
          <w:trHeight w:val="495"/>
        </w:trPr>
        <w:tc>
          <w:tcPr>
            <w:tcW w:w="1086" w:type="dxa"/>
            <w:vMerge w:val="restart"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4184" w:type="dxa"/>
            <w:vMerge w:val="restart"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Programas de Estudio</w:t>
            </w: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Programas de estudio actualizados</w:t>
            </w:r>
            <w:r w:rsidRPr="004E2EAC">
              <w:rPr>
                <w:rFonts w:ascii="Arial Narrow" w:eastAsia="Calibri" w:hAnsi="Arial Narrow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y </w:t>
            </w:r>
            <w:r w:rsidRPr="007C0ECC">
              <w:rPr>
                <w:rFonts w:ascii="Arial Narrow" w:eastAsia="Calibri" w:hAnsi="Arial Narrow" w:cs="Arial"/>
                <w:sz w:val="24"/>
                <w:szCs w:val="24"/>
              </w:rPr>
              <w:t>vigentes de las Unidades de Aprendizaje curricular</w:t>
            </w:r>
          </w:p>
        </w:tc>
      </w:tr>
      <w:tr w:rsidR="0095432D" w:rsidRPr="004E2EAC" w:rsidTr="004207B6">
        <w:trPr>
          <w:trHeight w:val="558"/>
        </w:trPr>
        <w:tc>
          <w:tcPr>
            <w:tcW w:w="1086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Reporte Global de Elaboración de         Planeaciones</w:t>
            </w:r>
          </w:p>
        </w:tc>
      </w:tr>
      <w:tr w:rsidR="0095432D" w:rsidRPr="004E2EAC" w:rsidTr="004207B6">
        <w:trPr>
          <w:trHeight w:val="423"/>
        </w:trPr>
        <w:tc>
          <w:tcPr>
            <w:tcW w:w="1086" w:type="dxa"/>
            <w:vMerge w:val="restart"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4184" w:type="dxa"/>
            <w:vMerge w:val="restart"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Servicios Docentes</w:t>
            </w:r>
          </w:p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4E2EA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Actas de Academia Estatales y Locales</w:t>
            </w:r>
          </w:p>
        </w:tc>
        <w:tc>
          <w:tcPr>
            <w:tcW w:w="4410" w:type="dxa"/>
          </w:tcPr>
          <w:p w:rsidR="0095432D" w:rsidRPr="003679B7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Matricula y evaluación:</w:t>
            </w:r>
          </w:p>
        </w:tc>
      </w:tr>
      <w:tr w:rsidR="0095432D" w:rsidRPr="004E2EAC" w:rsidTr="004207B6">
        <w:trPr>
          <w:trHeight w:val="269"/>
        </w:trPr>
        <w:tc>
          <w:tcPr>
            <w:tcW w:w="1086" w:type="dxa"/>
            <w:vMerge/>
            <w:vAlign w:val="center"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  <w:vAlign w:val="center"/>
          </w:tcPr>
          <w:p w:rsidR="0095432D" w:rsidRPr="004E2EA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95432D">
            <w:pPr>
              <w:pStyle w:val="Prrafodelista"/>
              <w:numPr>
                <w:ilvl w:val="0"/>
                <w:numId w:val="4"/>
              </w:numPr>
              <w:ind w:left="722" w:hanging="364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1er Parcial</w:t>
            </w:r>
          </w:p>
        </w:tc>
      </w:tr>
      <w:tr w:rsidR="0095432D" w:rsidRPr="004E2EAC" w:rsidTr="004207B6">
        <w:tc>
          <w:tcPr>
            <w:tcW w:w="1086" w:type="dxa"/>
            <w:vMerge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</w:tcPr>
          <w:p w:rsidR="0095432D" w:rsidRPr="004E2EAC" w:rsidRDefault="0095432D" w:rsidP="004207B6">
            <w:pPr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9543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2do. Parcial</w:t>
            </w:r>
          </w:p>
        </w:tc>
      </w:tr>
      <w:tr w:rsidR="0095432D" w:rsidRPr="004E2EAC" w:rsidTr="004207B6">
        <w:tc>
          <w:tcPr>
            <w:tcW w:w="1086" w:type="dxa"/>
            <w:vMerge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</w:tcPr>
          <w:p w:rsidR="0095432D" w:rsidRPr="004E2EAC" w:rsidRDefault="0095432D" w:rsidP="004207B6">
            <w:pPr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9543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3er Parcial</w:t>
            </w:r>
          </w:p>
        </w:tc>
      </w:tr>
      <w:tr w:rsidR="0095432D" w:rsidRPr="004E2EAC" w:rsidTr="004207B6">
        <w:trPr>
          <w:trHeight w:val="371"/>
        </w:trPr>
        <w:tc>
          <w:tcPr>
            <w:tcW w:w="1086" w:type="dxa"/>
            <w:vMerge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</w:tcPr>
          <w:p w:rsidR="0095432D" w:rsidRPr="004E2EAC" w:rsidRDefault="0095432D" w:rsidP="004207B6">
            <w:pPr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1A11AE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Actas:</w:t>
            </w:r>
          </w:p>
        </w:tc>
      </w:tr>
      <w:tr w:rsidR="0095432D" w:rsidRPr="004E2EAC" w:rsidTr="004207B6">
        <w:tc>
          <w:tcPr>
            <w:tcW w:w="1086" w:type="dxa"/>
            <w:vMerge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</w:tcPr>
          <w:p w:rsidR="0095432D" w:rsidRPr="004E2EAC" w:rsidRDefault="0095432D" w:rsidP="004207B6">
            <w:pPr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Actas de Academias Estatales</w:t>
            </w:r>
          </w:p>
        </w:tc>
      </w:tr>
      <w:tr w:rsidR="0095432D" w:rsidRPr="004E2EAC" w:rsidTr="004207B6">
        <w:tc>
          <w:tcPr>
            <w:tcW w:w="1086" w:type="dxa"/>
            <w:vMerge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</w:tcPr>
          <w:p w:rsidR="0095432D" w:rsidRPr="004E2EAC" w:rsidRDefault="0095432D" w:rsidP="004207B6">
            <w:pPr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4207B6">
            <w:pPr>
              <w:ind w:left="187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Actas de Cuerpo Colegiado:</w:t>
            </w:r>
          </w:p>
          <w:p w:rsidR="0095432D" w:rsidRPr="004E2EAC" w:rsidRDefault="0095432D" w:rsidP="0095432D">
            <w:pPr>
              <w:pStyle w:val="Prrafodelista"/>
              <w:numPr>
                <w:ilvl w:val="0"/>
                <w:numId w:val="3"/>
              </w:numPr>
              <w:ind w:left="743" w:hanging="385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Campo Disciplinar</w:t>
            </w:r>
          </w:p>
        </w:tc>
      </w:tr>
      <w:tr w:rsidR="0095432D" w:rsidRPr="004E2EAC" w:rsidTr="004207B6">
        <w:tc>
          <w:tcPr>
            <w:tcW w:w="1086" w:type="dxa"/>
            <w:vMerge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</w:tcPr>
          <w:p w:rsidR="0095432D" w:rsidRPr="004E2EAC" w:rsidRDefault="0095432D" w:rsidP="004207B6">
            <w:pPr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95432D">
            <w:pPr>
              <w:pStyle w:val="Prrafodelista"/>
              <w:numPr>
                <w:ilvl w:val="0"/>
                <w:numId w:val="3"/>
              </w:numPr>
              <w:ind w:left="708" w:hanging="35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>Semestre</w:t>
            </w:r>
          </w:p>
        </w:tc>
      </w:tr>
      <w:tr w:rsidR="0095432D" w:rsidRPr="004E2EAC" w:rsidTr="004207B6">
        <w:trPr>
          <w:trHeight w:val="378"/>
        </w:trPr>
        <w:tc>
          <w:tcPr>
            <w:tcW w:w="1086" w:type="dxa"/>
            <w:vMerge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</w:tcPr>
          <w:p w:rsidR="0095432D" w:rsidRPr="004E2EAC" w:rsidRDefault="0095432D" w:rsidP="004207B6">
            <w:pPr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 xml:space="preserve">   Seguimiento de Acuerdos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de las actas.</w:t>
            </w:r>
          </w:p>
        </w:tc>
      </w:tr>
      <w:tr w:rsidR="0095432D" w:rsidRPr="004E2EAC" w:rsidTr="004207B6">
        <w:trPr>
          <w:trHeight w:val="413"/>
        </w:trPr>
        <w:tc>
          <w:tcPr>
            <w:tcW w:w="1086" w:type="dxa"/>
            <w:vMerge/>
          </w:tcPr>
          <w:p w:rsidR="0095432D" w:rsidRPr="004E2EA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4" w:type="dxa"/>
            <w:vMerge/>
          </w:tcPr>
          <w:p w:rsidR="0095432D" w:rsidRPr="004E2EAC" w:rsidRDefault="0095432D" w:rsidP="004207B6">
            <w:pPr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E2EAC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E2EAC">
              <w:rPr>
                <w:rFonts w:ascii="Arial Narrow" w:eastAsia="Calibri" w:hAnsi="Arial Narrow" w:cs="Arial"/>
                <w:sz w:val="24"/>
                <w:szCs w:val="24"/>
              </w:rPr>
              <w:t xml:space="preserve">   Proyectos Transversales</w:t>
            </w:r>
          </w:p>
        </w:tc>
      </w:tr>
    </w:tbl>
    <w:p w:rsidR="0095432D" w:rsidRPr="00B663CC" w:rsidRDefault="0095432D" w:rsidP="0095432D">
      <w:pPr>
        <w:jc w:val="center"/>
        <w:rPr>
          <w:rFonts w:ascii="Arial Narrow" w:hAnsi="Arial Narrow" w:cs="Arial"/>
          <w:sz w:val="24"/>
          <w:szCs w:val="24"/>
          <w:lang w:val="es-ES"/>
        </w:rPr>
      </w:pPr>
    </w:p>
    <w:p w:rsidR="0095432D" w:rsidRPr="00C75420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5432D" w:rsidRDefault="0095432D" w:rsidP="0095432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5"/>
        <w:gridCol w:w="3985"/>
        <w:gridCol w:w="4610"/>
      </w:tblGrid>
      <w:tr w:rsidR="0095432D" w:rsidRPr="00620811" w:rsidTr="0095432D">
        <w:tc>
          <w:tcPr>
            <w:tcW w:w="1085" w:type="dxa"/>
            <w:shd w:val="clear" w:color="auto" w:fill="BFBFBF" w:themeFill="background1" w:themeFillShade="BF"/>
          </w:tcPr>
          <w:p w:rsidR="0095432D" w:rsidRPr="0062081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620811">
              <w:rPr>
                <w:rFonts w:ascii="Arial Narrow" w:hAnsi="Arial Narrow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3985" w:type="dxa"/>
            <w:shd w:val="clear" w:color="auto" w:fill="BFBFBF" w:themeFill="background1" w:themeFillShade="BF"/>
          </w:tcPr>
          <w:p w:rsidR="0095432D" w:rsidRPr="0062081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620811">
              <w:rPr>
                <w:rFonts w:ascii="Arial Narrow" w:hAnsi="Arial Narrow" w:cs="Arial"/>
                <w:sz w:val="24"/>
                <w:szCs w:val="24"/>
                <w:lang w:val="es-ES"/>
              </w:rPr>
              <w:t>ASPECTOS GENERALES A SUPERVISAR</w:t>
            </w:r>
          </w:p>
        </w:tc>
        <w:tc>
          <w:tcPr>
            <w:tcW w:w="4610" w:type="dxa"/>
            <w:shd w:val="clear" w:color="auto" w:fill="BFBFBF" w:themeFill="background1" w:themeFillShade="BF"/>
          </w:tcPr>
          <w:p w:rsidR="0095432D" w:rsidRPr="0062081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620811">
              <w:rPr>
                <w:rFonts w:ascii="Arial Narrow" w:hAnsi="Arial Narrow" w:cs="Arial"/>
                <w:sz w:val="24"/>
                <w:szCs w:val="24"/>
                <w:lang w:val="es-ES"/>
              </w:rPr>
              <w:t>EVIDENCIAS A SOLICITAR</w:t>
            </w:r>
          </w:p>
        </w:tc>
      </w:tr>
      <w:tr w:rsidR="0095432D" w:rsidRPr="00620811" w:rsidTr="004207B6">
        <w:tc>
          <w:tcPr>
            <w:tcW w:w="9680" w:type="dxa"/>
            <w:gridSpan w:val="3"/>
            <w:shd w:val="clear" w:color="auto" w:fill="BFBFBF" w:themeFill="background1" w:themeFillShade="BF"/>
          </w:tcPr>
          <w:p w:rsidR="0095432D" w:rsidRPr="00620811" w:rsidRDefault="0095432D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620811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ACADÉMICOS</w:t>
            </w:r>
          </w:p>
        </w:tc>
      </w:tr>
      <w:tr w:rsidR="0095432D" w:rsidRPr="00620811" w:rsidTr="0095432D">
        <w:tc>
          <w:tcPr>
            <w:tcW w:w="1085" w:type="dxa"/>
            <w:vMerge w:val="restart"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5</w:t>
            </w:r>
          </w:p>
        </w:tc>
        <w:tc>
          <w:tcPr>
            <w:tcW w:w="3985" w:type="dxa"/>
            <w:vMerge w:val="restart"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Supervisiones Académicas</w:t>
            </w:r>
          </w:p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Prueba de Conocimientos</w:t>
            </w:r>
          </w:p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Supervisión de Docentes por el Departamento de Oficinas Centrales</w:t>
            </w: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Carpeta Concentradora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Cronograma Interno de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Plantel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Formato de Supervisión Integral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: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9543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Primer Parcial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9543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Segundo Parcial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9543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Tercer Parcial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Guía de Observación al Desempeño Docente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Listado de Docentes Evaluados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Constancia de Evaluación Individual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del Docente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Docentes Supervisados</w:t>
            </w:r>
          </w:p>
        </w:tc>
      </w:tr>
      <w:tr w:rsidR="0095432D" w:rsidRPr="00620811" w:rsidTr="0095432D">
        <w:trPr>
          <w:trHeight w:val="278"/>
        </w:trPr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Seguimiento a Observaciones</w:t>
            </w:r>
          </w:p>
        </w:tc>
      </w:tr>
      <w:tr w:rsidR="0095432D" w:rsidRPr="00620811" w:rsidTr="0095432D">
        <w:tc>
          <w:tcPr>
            <w:tcW w:w="1085" w:type="dxa"/>
            <w:vMerge w:val="restart"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6</w:t>
            </w:r>
          </w:p>
        </w:tc>
        <w:tc>
          <w:tcPr>
            <w:tcW w:w="3985" w:type="dxa"/>
            <w:vMerge w:val="restart"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Superación de Personal</w:t>
            </w: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Formato de Detección de necesidades de Capacitación del Cuerpo Docente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 xml:space="preserve">Plan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de Capacitación </w:t>
            </w: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Anual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Listado de Docentes y relación de cursos para la Acreditación y Certificación de las competencias docentes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Revisión de expedientes</w:t>
            </w:r>
          </w:p>
          <w:p w:rsidR="0095432D" w:rsidRPr="00620811" w:rsidRDefault="0095432D" w:rsidP="0095432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Título Profesional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95432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Constancias actualizadas de cursos.</w:t>
            </w:r>
          </w:p>
        </w:tc>
      </w:tr>
      <w:tr w:rsidR="0095432D" w:rsidRPr="00620811" w:rsidTr="0095432D">
        <w:tc>
          <w:tcPr>
            <w:tcW w:w="1085" w:type="dxa"/>
            <w:vMerge w:val="restart"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7</w:t>
            </w:r>
          </w:p>
        </w:tc>
        <w:tc>
          <w:tcPr>
            <w:tcW w:w="3985" w:type="dxa"/>
            <w:vMerge w:val="restart"/>
            <w:vAlign w:val="center"/>
          </w:tcPr>
          <w:p w:rsidR="0095432D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 xml:space="preserve">Planeación Académica: </w:t>
            </w:r>
          </w:p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Difusión de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l Servicio Educativo</w:t>
            </w: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Plan Anual del Servicio Educativo en Planteles.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Reporte del Plan Anual de Difusión del Servicio Educativo.</w:t>
            </w:r>
          </w:p>
        </w:tc>
      </w:tr>
      <w:tr w:rsidR="0095432D" w:rsidRPr="00620811" w:rsidTr="0095432D">
        <w:tc>
          <w:tcPr>
            <w:tcW w:w="10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432D" w:rsidRPr="00620811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Fichas vendidas (pagadas en el sistema)</w:t>
            </w:r>
          </w:p>
        </w:tc>
      </w:tr>
      <w:tr w:rsidR="0095432D" w:rsidRPr="00620811" w:rsidTr="0095432D">
        <w:tc>
          <w:tcPr>
            <w:tcW w:w="1085" w:type="dxa"/>
            <w:vMerge w:val="restart"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8</w:t>
            </w:r>
          </w:p>
        </w:tc>
        <w:tc>
          <w:tcPr>
            <w:tcW w:w="3985" w:type="dxa"/>
            <w:vMerge w:val="restart"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Evaluación Educativa:</w:t>
            </w:r>
          </w:p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Indicadores Educativos</w:t>
            </w:r>
          </w:p>
        </w:tc>
        <w:tc>
          <w:tcPr>
            <w:tcW w:w="4610" w:type="dxa"/>
            <w:vAlign w:val="center"/>
          </w:tcPr>
          <w:p w:rsidR="0095432D" w:rsidRPr="00495E86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Reporte de Indicadores Educativos: Aprobación, Reprobación (por semestre y ciclo escolar), Abandono Escolar (ciclo escolar) y Eficiencia Terminal (generacional) por plantel y zona.</w:t>
            </w:r>
          </w:p>
        </w:tc>
      </w:tr>
      <w:tr w:rsidR="0095432D" w:rsidRPr="00620811" w:rsidTr="0095432D">
        <w:tc>
          <w:tcPr>
            <w:tcW w:w="1085" w:type="dxa"/>
            <w:vMerge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95432D" w:rsidRPr="00495E86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95E86">
              <w:rPr>
                <w:rFonts w:ascii="Arial Narrow" w:eastAsia="Calibri" w:hAnsi="Arial Narrow" w:cs="Arial"/>
                <w:sz w:val="24"/>
                <w:szCs w:val="24"/>
              </w:rPr>
              <w:t xml:space="preserve">Estrategias a Implementar como Zona y seguimiento a las estrategias de los Planteles adscritos a la Zona </w:t>
            </w:r>
          </w:p>
        </w:tc>
      </w:tr>
      <w:tr w:rsidR="0095432D" w:rsidRPr="00620811" w:rsidTr="0095432D">
        <w:tc>
          <w:tcPr>
            <w:tcW w:w="1085" w:type="dxa"/>
            <w:vMerge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95432D" w:rsidRPr="0062081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95432D" w:rsidRPr="00495E86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Instrumento de evaluación de la estrategia implementada (Seguimiento al Apartado IV del Reporte de Indicadores Educativos) de la Zona y Planteles</w:t>
            </w:r>
          </w:p>
        </w:tc>
      </w:tr>
    </w:tbl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5"/>
        <w:gridCol w:w="4178"/>
        <w:gridCol w:w="4417"/>
      </w:tblGrid>
      <w:tr w:rsidR="0095432D" w:rsidRPr="00A34909" w:rsidTr="004207B6">
        <w:tc>
          <w:tcPr>
            <w:tcW w:w="1085" w:type="dxa"/>
            <w:shd w:val="clear" w:color="auto" w:fill="BFBFBF" w:themeFill="background1" w:themeFillShade="BF"/>
          </w:tcPr>
          <w:p w:rsidR="0095432D" w:rsidRPr="00A34909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A34909">
              <w:rPr>
                <w:rFonts w:ascii="Arial Narrow" w:hAnsi="Arial Narrow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4178" w:type="dxa"/>
            <w:shd w:val="clear" w:color="auto" w:fill="BFBFBF" w:themeFill="background1" w:themeFillShade="BF"/>
          </w:tcPr>
          <w:p w:rsidR="0095432D" w:rsidRPr="00A34909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A34909">
              <w:rPr>
                <w:rFonts w:ascii="Arial Narrow" w:hAnsi="Arial Narrow" w:cs="Arial"/>
                <w:sz w:val="24"/>
                <w:szCs w:val="24"/>
                <w:lang w:val="es-ES"/>
              </w:rPr>
              <w:t>ASPECTOS GENERALES A SUPERVISAR</w:t>
            </w:r>
          </w:p>
        </w:tc>
        <w:tc>
          <w:tcPr>
            <w:tcW w:w="4417" w:type="dxa"/>
            <w:shd w:val="clear" w:color="auto" w:fill="BFBFBF" w:themeFill="background1" w:themeFillShade="BF"/>
          </w:tcPr>
          <w:p w:rsidR="0095432D" w:rsidRPr="00A34909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A34909">
              <w:rPr>
                <w:rFonts w:ascii="Arial Narrow" w:hAnsi="Arial Narrow" w:cs="Arial"/>
                <w:sz w:val="24"/>
                <w:szCs w:val="24"/>
                <w:lang w:val="es-ES"/>
              </w:rPr>
              <w:t>EVIDENCIAS A SOLICITAR</w:t>
            </w:r>
          </w:p>
        </w:tc>
      </w:tr>
      <w:tr w:rsidR="0095432D" w:rsidRPr="00A34909" w:rsidTr="004207B6">
        <w:tc>
          <w:tcPr>
            <w:tcW w:w="9680" w:type="dxa"/>
            <w:gridSpan w:val="3"/>
            <w:shd w:val="clear" w:color="auto" w:fill="BFBFBF" w:themeFill="background1" w:themeFillShade="BF"/>
          </w:tcPr>
          <w:p w:rsidR="0095432D" w:rsidRPr="00A34909" w:rsidRDefault="0095432D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A3490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ACADÉMICOS</w:t>
            </w:r>
          </w:p>
        </w:tc>
      </w:tr>
      <w:tr w:rsidR="0095432D" w:rsidRPr="00A34909" w:rsidTr="004207B6">
        <w:trPr>
          <w:trHeight w:val="492"/>
        </w:trPr>
        <w:tc>
          <w:tcPr>
            <w:tcW w:w="1085" w:type="dxa"/>
            <w:vMerge w:val="restart"/>
            <w:vAlign w:val="center"/>
          </w:tcPr>
          <w:p w:rsidR="0095432D" w:rsidRPr="00D2725D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9</w:t>
            </w:r>
          </w:p>
        </w:tc>
        <w:tc>
          <w:tcPr>
            <w:tcW w:w="4178" w:type="dxa"/>
            <w:vMerge w:val="restart"/>
            <w:vAlign w:val="center"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Evaluación Educativa:</w:t>
            </w:r>
          </w:p>
          <w:p w:rsidR="0095432D" w:rsidRPr="00D2725D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Indicadores Educativos</w:t>
            </w:r>
          </w:p>
        </w:tc>
        <w:tc>
          <w:tcPr>
            <w:tcW w:w="4417" w:type="dxa"/>
          </w:tcPr>
          <w:p w:rsidR="0095432D" w:rsidRPr="00D1748F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Evidencias de las Estrategias</w:t>
            </w:r>
          </w:p>
        </w:tc>
      </w:tr>
      <w:tr w:rsidR="0095432D" w:rsidRPr="00A34909" w:rsidTr="004207B6">
        <w:trPr>
          <w:trHeight w:val="634"/>
        </w:trPr>
        <w:tc>
          <w:tcPr>
            <w:tcW w:w="1085" w:type="dxa"/>
            <w:vMerge/>
          </w:tcPr>
          <w:p w:rsidR="0095432D" w:rsidRPr="00D2725D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62081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9650CC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650CC">
              <w:rPr>
                <w:rFonts w:ascii="Arial Narrow" w:eastAsia="Calibri" w:hAnsi="Arial Narrow" w:cs="Arial"/>
                <w:sz w:val="24"/>
                <w:szCs w:val="24"/>
              </w:rPr>
              <w:t>Docentes con Índice de Reprobación de más del 15%:</w:t>
            </w:r>
          </w:p>
          <w:p w:rsidR="0095432D" w:rsidRPr="009650CC" w:rsidRDefault="0095432D" w:rsidP="009543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650CC">
              <w:rPr>
                <w:rFonts w:ascii="Arial Narrow" w:eastAsia="Calibri" w:hAnsi="Arial Narrow" w:cs="Arial"/>
                <w:sz w:val="24"/>
                <w:szCs w:val="24"/>
              </w:rPr>
              <w:t>Estrategias Implementadas</w:t>
            </w:r>
          </w:p>
        </w:tc>
      </w:tr>
      <w:tr w:rsidR="0095432D" w:rsidRPr="00A34909" w:rsidTr="004207B6">
        <w:trPr>
          <w:trHeight w:val="335"/>
        </w:trPr>
        <w:tc>
          <w:tcPr>
            <w:tcW w:w="1085" w:type="dxa"/>
            <w:vMerge/>
          </w:tcPr>
          <w:p w:rsidR="0095432D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9650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9543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20811">
              <w:rPr>
                <w:rFonts w:ascii="Arial Narrow" w:eastAsia="Calibri" w:hAnsi="Arial Narrow" w:cs="Arial"/>
                <w:sz w:val="24"/>
                <w:szCs w:val="24"/>
              </w:rPr>
              <w:t>Evidencias de las Estrategias</w:t>
            </w:r>
          </w:p>
        </w:tc>
      </w:tr>
      <w:tr w:rsidR="0095432D" w:rsidRPr="00A34909" w:rsidTr="004207B6">
        <w:trPr>
          <w:trHeight w:val="634"/>
        </w:trPr>
        <w:tc>
          <w:tcPr>
            <w:tcW w:w="1085" w:type="dxa"/>
            <w:vMerge w:val="restart"/>
            <w:vAlign w:val="center"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10</w:t>
            </w:r>
          </w:p>
        </w:tc>
        <w:tc>
          <w:tcPr>
            <w:tcW w:w="4178" w:type="dxa"/>
            <w:vMerge w:val="restart"/>
          </w:tcPr>
          <w:p w:rsidR="0095432D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 xml:space="preserve">Servicio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de Desarrollo Integral del Estudiantes (</w:t>
            </w: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DIES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)</w:t>
            </w:r>
          </w:p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Seguimiento de Egresados</w:t>
            </w:r>
          </w:p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Programa “Yo no Abandono”</w:t>
            </w:r>
          </w:p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Documentación de Inicio de semestre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:</w:t>
            </w:r>
          </w:p>
          <w:p w:rsidR="0095432D" w:rsidRPr="002237CC" w:rsidRDefault="0095432D" w:rsidP="009543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Plan de Trabajo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9543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Plantilla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9543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Comité DIES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9543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Reportes del DIES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Expedientes de alumnos de Orientación Educativa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Expedientes de alumnos canalizados por el Tutor Escolar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9E775E" w:rsidRDefault="0095432D" w:rsidP="0095432D">
            <w:pPr>
              <w:pStyle w:val="Prrafodelista"/>
              <w:numPr>
                <w:ilvl w:val="0"/>
                <w:numId w:val="10"/>
              </w:numPr>
              <w:ind w:left="741" w:hanging="378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E775E">
              <w:rPr>
                <w:rFonts w:ascii="Arial Narrow" w:eastAsia="Calibri" w:hAnsi="Arial Narrow" w:cs="Arial"/>
                <w:sz w:val="24"/>
                <w:szCs w:val="24"/>
              </w:rPr>
              <w:t xml:space="preserve">Reporte 7D 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9E775E" w:rsidRDefault="0095432D" w:rsidP="0095432D">
            <w:pPr>
              <w:pStyle w:val="Prrafodelista"/>
              <w:numPr>
                <w:ilvl w:val="0"/>
                <w:numId w:val="10"/>
              </w:numPr>
              <w:ind w:left="741" w:hanging="378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E775E">
              <w:rPr>
                <w:rFonts w:ascii="Arial Narrow" w:eastAsia="Calibri" w:hAnsi="Arial Narrow" w:cs="Arial"/>
                <w:sz w:val="24"/>
                <w:szCs w:val="24"/>
              </w:rPr>
              <w:t>Carpeta del programa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9E775E" w:rsidRDefault="0095432D" w:rsidP="0095432D">
            <w:pPr>
              <w:pStyle w:val="Prrafodelista"/>
              <w:numPr>
                <w:ilvl w:val="0"/>
                <w:numId w:val="10"/>
              </w:numPr>
              <w:ind w:left="741" w:hanging="378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E775E">
              <w:rPr>
                <w:rFonts w:ascii="Arial Narrow" w:eastAsia="Calibri" w:hAnsi="Arial Narrow" w:cs="Arial"/>
                <w:sz w:val="24"/>
                <w:szCs w:val="24"/>
              </w:rPr>
              <w:t>Carpeta Concentradora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9E775E" w:rsidRDefault="0095432D" w:rsidP="0095432D">
            <w:pPr>
              <w:pStyle w:val="Prrafodelista"/>
              <w:numPr>
                <w:ilvl w:val="0"/>
                <w:numId w:val="10"/>
              </w:numPr>
              <w:ind w:left="741" w:hanging="378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E775E">
              <w:rPr>
                <w:rFonts w:ascii="Arial Narrow" w:eastAsia="Calibri" w:hAnsi="Arial Narrow" w:cs="Arial"/>
                <w:sz w:val="24"/>
                <w:szCs w:val="24"/>
              </w:rPr>
              <w:t>Formato 2.1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9E775E" w:rsidRDefault="0095432D" w:rsidP="0095432D">
            <w:pPr>
              <w:pStyle w:val="Prrafodelista"/>
              <w:numPr>
                <w:ilvl w:val="0"/>
                <w:numId w:val="10"/>
              </w:numPr>
              <w:ind w:left="741" w:hanging="378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E775E">
              <w:rPr>
                <w:rFonts w:ascii="Arial Narrow" w:eastAsia="Calibri" w:hAnsi="Arial Narrow" w:cs="Arial"/>
                <w:sz w:val="24"/>
                <w:szCs w:val="24"/>
              </w:rPr>
              <w:t>Evidencias</w:t>
            </w:r>
          </w:p>
        </w:tc>
      </w:tr>
      <w:tr w:rsidR="0095432D" w:rsidRPr="00A34909" w:rsidTr="004207B6">
        <w:tc>
          <w:tcPr>
            <w:tcW w:w="1085" w:type="dxa"/>
            <w:vMerge w:val="restart"/>
            <w:vAlign w:val="center"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1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1</w:t>
            </w:r>
          </w:p>
        </w:tc>
        <w:tc>
          <w:tcPr>
            <w:tcW w:w="4178" w:type="dxa"/>
            <w:vMerge w:val="restart"/>
            <w:vAlign w:val="center"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Control Escolar</w:t>
            </w:r>
          </w:p>
        </w:tc>
        <w:tc>
          <w:tcPr>
            <w:tcW w:w="4417" w:type="dxa"/>
          </w:tcPr>
          <w:p w:rsidR="0095432D" w:rsidRPr="002237CC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Bajas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Reporte de deserción escolar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Estadística final del semestre anterior (deserción semestral)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Reporte de inscripción validado (Estudiantes inscritos)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Estadística parcial (aprobación reprobación)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Estadística 9.11 (inicial y final)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Expediente de los alumnos (ficha de inscripción y carta de autorización)</w:t>
            </w:r>
          </w:p>
        </w:tc>
      </w:tr>
      <w:tr w:rsidR="0095432D" w:rsidRPr="00A34909" w:rsidTr="004207B6">
        <w:tc>
          <w:tcPr>
            <w:tcW w:w="1085" w:type="dxa"/>
            <w:vMerge w:val="restart"/>
            <w:vAlign w:val="center"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1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2</w:t>
            </w:r>
          </w:p>
        </w:tc>
        <w:tc>
          <w:tcPr>
            <w:tcW w:w="4178" w:type="dxa"/>
            <w:vMerge w:val="restart"/>
            <w:vAlign w:val="center"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Infraestructura Tecnológica</w:t>
            </w:r>
          </w:p>
        </w:tc>
        <w:tc>
          <w:tcPr>
            <w:tcW w:w="4417" w:type="dxa"/>
          </w:tcPr>
          <w:p w:rsidR="0095432D" w:rsidRPr="002237CC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Plan de mantenimiento preventivo y orden de servicio</w:t>
            </w:r>
          </w:p>
        </w:tc>
      </w:tr>
      <w:tr w:rsidR="0095432D" w:rsidRPr="00A34909" w:rsidTr="004207B6">
        <w:tc>
          <w:tcPr>
            <w:tcW w:w="1085" w:type="dxa"/>
            <w:vMerge/>
          </w:tcPr>
          <w:p w:rsidR="0095432D" w:rsidRPr="002237CC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2237CC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2237CC" w:rsidRDefault="0095432D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237CC">
              <w:rPr>
                <w:rFonts w:ascii="Arial Narrow" w:eastAsia="Calibri" w:hAnsi="Arial Narrow" w:cs="Arial"/>
                <w:sz w:val="24"/>
                <w:szCs w:val="24"/>
              </w:rPr>
              <w:t>Reporte de mantenimiento</w:t>
            </w:r>
          </w:p>
        </w:tc>
      </w:tr>
    </w:tbl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5"/>
        <w:gridCol w:w="4178"/>
        <w:gridCol w:w="4417"/>
      </w:tblGrid>
      <w:tr w:rsidR="0095432D" w:rsidRPr="00A72BFE" w:rsidTr="0095432D">
        <w:tc>
          <w:tcPr>
            <w:tcW w:w="1086" w:type="dxa"/>
            <w:shd w:val="clear" w:color="auto" w:fill="BFBFBF" w:themeFill="background1" w:themeFillShade="BF"/>
          </w:tcPr>
          <w:p w:rsidR="0095432D" w:rsidRPr="00A72BFE" w:rsidRDefault="0095432D" w:rsidP="004207B6">
            <w:pPr>
              <w:jc w:val="center"/>
              <w:rPr>
                <w:rFonts w:ascii="Arial Narrow" w:hAnsi="Arial Narrow" w:cs="Arial"/>
                <w:sz w:val="23"/>
                <w:szCs w:val="23"/>
                <w:lang w:val="es-ES"/>
              </w:rPr>
            </w:pPr>
            <w:r w:rsidRPr="00A72BFE">
              <w:rPr>
                <w:rFonts w:ascii="Arial Narrow" w:hAnsi="Arial Narrow" w:cs="Arial"/>
                <w:sz w:val="23"/>
                <w:szCs w:val="23"/>
                <w:lang w:val="es-ES"/>
              </w:rPr>
              <w:t>No.</w:t>
            </w:r>
          </w:p>
        </w:tc>
        <w:tc>
          <w:tcPr>
            <w:tcW w:w="4178" w:type="dxa"/>
            <w:shd w:val="clear" w:color="auto" w:fill="BFBFBF" w:themeFill="background1" w:themeFillShade="BF"/>
          </w:tcPr>
          <w:p w:rsidR="0095432D" w:rsidRPr="00A72BFE" w:rsidRDefault="0095432D" w:rsidP="004207B6">
            <w:pPr>
              <w:jc w:val="center"/>
              <w:rPr>
                <w:rFonts w:ascii="Arial Narrow" w:hAnsi="Arial Narrow" w:cs="Arial"/>
                <w:sz w:val="23"/>
                <w:szCs w:val="23"/>
                <w:lang w:val="es-ES"/>
              </w:rPr>
            </w:pPr>
            <w:r w:rsidRPr="00A72BFE">
              <w:rPr>
                <w:rFonts w:ascii="Arial Narrow" w:hAnsi="Arial Narrow" w:cs="Arial"/>
                <w:sz w:val="23"/>
                <w:szCs w:val="23"/>
                <w:lang w:val="es-ES"/>
              </w:rPr>
              <w:t>ASPECTOS GENERALES A SUPERVISAR</w:t>
            </w:r>
          </w:p>
        </w:tc>
        <w:tc>
          <w:tcPr>
            <w:tcW w:w="4417" w:type="dxa"/>
            <w:shd w:val="clear" w:color="auto" w:fill="BFBFBF" w:themeFill="background1" w:themeFillShade="BF"/>
          </w:tcPr>
          <w:p w:rsidR="0095432D" w:rsidRPr="00A72BFE" w:rsidRDefault="0095432D" w:rsidP="004207B6">
            <w:pPr>
              <w:jc w:val="center"/>
              <w:rPr>
                <w:rFonts w:ascii="Arial Narrow" w:hAnsi="Arial Narrow" w:cs="Arial"/>
                <w:sz w:val="23"/>
                <w:szCs w:val="23"/>
                <w:lang w:val="es-ES"/>
              </w:rPr>
            </w:pPr>
            <w:r w:rsidRPr="00A72BFE">
              <w:rPr>
                <w:rFonts w:ascii="Arial Narrow" w:hAnsi="Arial Narrow" w:cs="Arial"/>
                <w:sz w:val="23"/>
                <w:szCs w:val="23"/>
                <w:lang w:val="es-ES"/>
              </w:rPr>
              <w:t>EVIDENCIAS A SOLICITAR</w:t>
            </w:r>
          </w:p>
        </w:tc>
      </w:tr>
      <w:tr w:rsidR="0095432D" w:rsidRPr="00A72BFE" w:rsidTr="0095432D">
        <w:tc>
          <w:tcPr>
            <w:tcW w:w="9681" w:type="dxa"/>
            <w:gridSpan w:val="3"/>
            <w:shd w:val="clear" w:color="auto" w:fill="BFBFBF" w:themeFill="background1" w:themeFillShade="BF"/>
          </w:tcPr>
          <w:p w:rsidR="0095432D" w:rsidRPr="00A72BFE" w:rsidRDefault="0095432D" w:rsidP="004207B6">
            <w:pPr>
              <w:jc w:val="center"/>
              <w:rPr>
                <w:rFonts w:ascii="Arial Narrow" w:hAnsi="Arial Narrow" w:cs="Arial"/>
                <w:b/>
                <w:sz w:val="23"/>
                <w:szCs w:val="23"/>
                <w:lang w:val="es-ES"/>
              </w:rPr>
            </w:pPr>
            <w:r w:rsidRPr="00A72BFE">
              <w:rPr>
                <w:rFonts w:ascii="Arial Narrow" w:hAnsi="Arial Narrow" w:cs="Arial"/>
                <w:b/>
                <w:sz w:val="23"/>
                <w:szCs w:val="23"/>
                <w:lang w:val="es-ES"/>
              </w:rPr>
              <w:t>ACADÉMICOS</w:t>
            </w:r>
          </w:p>
        </w:tc>
      </w:tr>
      <w:tr w:rsidR="0095432D" w:rsidRPr="00A72BFE" w:rsidTr="0095432D">
        <w:tc>
          <w:tcPr>
            <w:tcW w:w="1086" w:type="dxa"/>
            <w:vMerge w:val="restart"/>
            <w:vAlign w:val="center"/>
          </w:tcPr>
          <w:p w:rsidR="0095432D" w:rsidRPr="00475E91" w:rsidRDefault="0095432D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5E91">
              <w:rPr>
                <w:rFonts w:ascii="Arial Narrow" w:eastAsia="Calibri" w:hAnsi="Arial Narrow" w:cs="Arial"/>
                <w:sz w:val="24"/>
                <w:szCs w:val="24"/>
              </w:rPr>
              <w:t>13</w:t>
            </w:r>
          </w:p>
        </w:tc>
        <w:tc>
          <w:tcPr>
            <w:tcW w:w="4178" w:type="dxa"/>
            <w:vMerge w:val="restart"/>
            <w:vAlign w:val="center"/>
          </w:tcPr>
          <w:p w:rsidR="0095432D" w:rsidRPr="00475E91" w:rsidRDefault="0095432D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5E91">
              <w:rPr>
                <w:rFonts w:ascii="Arial Narrow" w:eastAsia="Calibri" w:hAnsi="Arial Narrow" w:cs="Arial"/>
                <w:sz w:val="24"/>
                <w:szCs w:val="24"/>
              </w:rPr>
              <w:t>Sistema de Gestión de la Excelencia Educativa (SGEE) de acuerdo a la Norma ISO 21001-2018</w:t>
            </w: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>Carpetas actualizadas:</w:t>
            </w:r>
          </w:p>
          <w:p w:rsidR="0095432D" w:rsidRPr="00475E91" w:rsidRDefault="0095432D" w:rsidP="009543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>Carpeta I: Información Documentada</w:t>
            </w:r>
          </w:p>
          <w:p w:rsidR="0095432D" w:rsidRPr="00475E91" w:rsidRDefault="0095432D" w:rsidP="009543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>Carpeta II: Información Documentada</w:t>
            </w:r>
          </w:p>
        </w:tc>
      </w:tr>
      <w:tr w:rsidR="0095432D" w:rsidRPr="00A72BFE" w:rsidTr="0095432D">
        <w:tc>
          <w:tcPr>
            <w:tcW w:w="1086" w:type="dxa"/>
            <w:vMerge/>
          </w:tcPr>
          <w:p w:rsidR="0095432D" w:rsidRPr="00475E91" w:rsidRDefault="0095432D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475E91" w:rsidRDefault="0095432D" w:rsidP="004207B6">
            <w:pPr>
              <w:ind w:left="108"/>
              <w:jc w:val="both"/>
              <w:rPr>
                <w:rFonts w:ascii="Arial Narrow" w:eastAsia="Calibri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9543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>Procedimientos Operativos</w:t>
            </w:r>
          </w:p>
        </w:tc>
      </w:tr>
      <w:tr w:rsidR="0095432D" w:rsidRPr="00A72BFE" w:rsidTr="0095432D">
        <w:tc>
          <w:tcPr>
            <w:tcW w:w="1086" w:type="dxa"/>
            <w:vMerge/>
          </w:tcPr>
          <w:p w:rsidR="0095432D" w:rsidRPr="00475E91" w:rsidRDefault="0095432D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475E91" w:rsidRDefault="0095432D" w:rsidP="004207B6">
            <w:pPr>
              <w:ind w:left="108"/>
              <w:rPr>
                <w:rFonts w:ascii="Arial Narrow" w:eastAsia="Calibri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>Carteles de Difusión actualizados:</w:t>
            </w:r>
          </w:p>
          <w:p w:rsidR="0095432D" w:rsidRPr="00475E91" w:rsidRDefault="0095432D" w:rsidP="0095432D">
            <w:pPr>
              <w:pStyle w:val="Prrafodelista"/>
              <w:numPr>
                <w:ilvl w:val="0"/>
                <w:numId w:val="9"/>
              </w:numPr>
              <w:ind w:left="736" w:hanging="336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>Misión</w:t>
            </w:r>
          </w:p>
        </w:tc>
      </w:tr>
      <w:tr w:rsidR="0095432D" w:rsidRPr="00A72BFE" w:rsidTr="0095432D">
        <w:tc>
          <w:tcPr>
            <w:tcW w:w="1086" w:type="dxa"/>
            <w:vMerge/>
          </w:tcPr>
          <w:p w:rsidR="0095432D" w:rsidRPr="00475E91" w:rsidRDefault="0095432D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475E91" w:rsidRDefault="0095432D" w:rsidP="004207B6">
            <w:pPr>
              <w:ind w:left="108"/>
              <w:rPr>
                <w:rFonts w:ascii="Arial Narrow" w:eastAsia="Calibri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95432D">
            <w:pPr>
              <w:pStyle w:val="Prrafodelista"/>
              <w:numPr>
                <w:ilvl w:val="0"/>
                <w:numId w:val="9"/>
              </w:numPr>
              <w:ind w:left="722" w:hanging="322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 xml:space="preserve"> Visión</w:t>
            </w:r>
          </w:p>
        </w:tc>
      </w:tr>
      <w:tr w:rsidR="0095432D" w:rsidRPr="00A72BFE" w:rsidTr="0095432D">
        <w:tc>
          <w:tcPr>
            <w:tcW w:w="1086" w:type="dxa"/>
            <w:vMerge/>
          </w:tcPr>
          <w:p w:rsidR="0095432D" w:rsidRPr="00475E91" w:rsidRDefault="0095432D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475E91" w:rsidRDefault="0095432D" w:rsidP="004207B6">
            <w:pPr>
              <w:ind w:left="108"/>
              <w:rPr>
                <w:rFonts w:ascii="Arial Narrow" w:eastAsia="Calibri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95432D">
            <w:pPr>
              <w:pStyle w:val="Prrafodelista"/>
              <w:numPr>
                <w:ilvl w:val="0"/>
                <w:numId w:val="9"/>
              </w:numPr>
              <w:ind w:left="722" w:hanging="322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>Alcance del SGEE</w:t>
            </w:r>
          </w:p>
        </w:tc>
      </w:tr>
      <w:tr w:rsidR="0095432D" w:rsidRPr="00A72BFE" w:rsidTr="0095432D">
        <w:tc>
          <w:tcPr>
            <w:tcW w:w="1086" w:type="dxa"/>
            <w:vMerge/>
          </w:tcPr>
          <w:p w:rsidR="0095432D" w:rsidRPr="00475E91" w:rsidRDefault="0095432D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475E91" w:rsidRDefault="0095432D" w:rsidP="004207B6">
            <w:pPr>
              <w:ind w:left="108"/>
              <w:rPr>
                <w:rFonts w:ascii="Arial Narrow" w:eastAsia="Calibri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95432D">
            <w:pPr>
              <w:pStyle w:val="Prrafodelista"/>
              <w:numPr>
                <w:ilvl w:val="0"/>
                <w:numId w:val="9"/>
              </w:numPr>
              <w:ind w:left="722" w:hanging="322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>Principios del SGEE</w:t>
            </w:r>
          </w:p>
        </w:tc>
      </w:tr>
      <w:tr w:rsidR="0095432D" w:rsidRPr="00A72BFE" w:rsidTr="0095432D">
        <w:tc>
          <w:tcPr>
            <w:tcW w:w="1086" w:type="dxa"/>
            <w:vMerge/>
          </w:tcPr>
          <w:p w:rsidR="0095432D" w:rsidRPr="00475E91" w:rsidRDefault="0095432D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475E91" w:rsidRDefault="0095432D" w:rsidP="004207B6">
            <w:pPr>
              <w:ind w:left="108"/>
              <w:rPr>
                <w:rFonts w:ascii="Arial Narrow" w:eastAsia="Calibri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95432D">
            <w:pPr>
              <w:pStyle w:val="Prrafodelista"/>
              <w:numPr>
                <w:ilvl w:val="0"/>
                <w:numId w:val="9"/>
              </w:numPr>
              <w:ind w:left="722" w:hanging="336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 xml:space="preserve"> Política de la Gestión de la Excelencia Educativa</w:t>
            </w:r>
          </w:p>
        </w:tc>
      </w:tr>
      <w:tr w:rsidR="0095432D" w:rsidRPr="00A72BFE" w:rsidTr="0095432D">
        <w:tc>
          <w:tcPr>
            <w:tcW w:w="1086" w:type="dxa"/>
            <w:vMerge/>
          </w:tcPr>
          <w:p w:rsidR="0095432D" w:rsidRPr="00475E91" w:rsidRDefault="0095432D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475E91" w:rsidRDefault="0095432D" w:rsidP="004207B6">
            <w:pPr>
              <w:ind w:left="108"/>
              <w:rPr>
                <w:rFonts w:ascii="Arial Narrow" w:eastAsia="Calibri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95432D">
            <w:pPr>
              <w:pStyle w:val="Prrafodelista"/>
              <w:numPr>
                <w:ilvl w:val="0"/>
                <w:numId w:val="9"/>
              </w:numPr>
              <w:ind w:left="750" w:hanging="364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 xml:space="preserve"> Objetivos de la Gestión de la Excelencia Educativa </w:t>
            </w:r>
          </w:p>
        </w:tc>
      </w:tr>
      <w:tr w:rsidR="0095432D" w:rsidRPr="00A72BFE" w:rsidTr="0095432D">
        <w:tc>
          <w:tcPr>
            <w:tcW w:w="1086" w:type="dxa"/>
            <w:vMerge/>
          </w:tcPr>
          <w:p w:rsidR="0095432D" w:rsidRPr="00475E91" w:rsidRDefault="0095432D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95432D" w:rsidRPr="00475E91" w:rsidRDefault="0095432D" w:rsidP="004207B6">
            <w:pPr>
              <w:ind w:left="108"/>
              <w:rPr>
                <w:rFonts w:ascii="Arial Narrow" w:eastAsia="Calibri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95432D">
            <w:pPr>
              <w:pStyle w:val="Prrafodelista"/>
              <w:numPr>
                <w:ilvl w:val="0"/>
                <w:numId w:val="9"/>
              </w:numPr>
              <w:ind w:left="736" w:hanging="35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 xml:space="preserve"> Mapa de Procesos</w:t>
            </w:r>
          </w:p>
        </w:tc>
      </w:tr>
      <w:tr w:rsidR="0095432D" w:rsidRPr="00A72BFE" w:rsidTr="0095432D"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95432D" w:rsidRPr="00475E91" w:rsidRDefault="0095432D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178" w:type="dxa"/>
            <w:vMerge/>
            <w:tcBorders>
              <w:bottom w:val="single" w:sz="4" w:space="0" w:color="auto"/>
            </w:tcBorders>
          </w:tcPr>
          <w:p w:rsidR="0095432D" w:rsidRPr="00475E91" w:rsidRDefault="0095432D" w:rsidP="004207B6">
            <w:pPr>
              <w:ind w:left="108"/>
              <w:rPr>
                <w:rFonts w:ascii="Arial Narrow" w:eastAsia="Calibri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75E91">
              <w:rPr>
                <w:rFonts w:ascii="Arial Narrow" w:eastAsia="Calibri" w:hAnsi="Arial Narrow" w:cs="Arial"/>
                <w:sz w:val="22"/>
                <w:szCs w:val="22"/>
              </w:rPr>
              <w:t>Encuesta de Satisfacción del Estudiante</w:t>
            </w:r>
          </w:p>
        </w:tc>
      </w:tr>
      <w:tr w:rsidR="0095432D" w:rsidRPr="00A72BFE" w:rsidTr="0095432D">
        <w:tc>
          <w:tcPr>
            <w:tcW w:w="9681" w:type="dxa"/>
            <w:gridSpan w:val="3"/>
            <w:shd w:val="clear" w:color="auto" w:fill="BFBFBF" w:themeFill="background1" w:themeFillShade="BF"/>
          </w:tcPr>
          <w:p w:rsidR="0095432D" w:rsidRPr="00A72BFE" w:rsidRDefault="0095432D" w:rsidP="004207B6">
            <w:pPr>
              <w:ind w:left="225"/>
              <w:jc w:val="center"/>
              <w:rPr>
                <w:rFonts w:ascii="Arial Narrow" w:eastAsia="Calibri" w:hAnsi="Arial Narrow" w:cs="Arial"/>
                <w:b/>
                <w:sz w:val="23"/>
                <w:szCs w:val="23"/>
              </w:rPr>
            </w:pPr>
            <w:r w:rsidRPr="00A72BFE">
              <w:rPr>
                <w:rFonts w:ascii="Arial Narrow" w:eastAsia="Calibri" w:hAnsi="Arial Narrow" w:cs="Arial"/>
                <w:b/>
                <w:sz w:val="23"/>
                <w:szCs w:val="23"/>
              </w:rPr>
              <w:t>ADMINISTRATIVOS</w:t>
            </w:r>
          </w:p>
        </w:tc>
      </w:tr>
      <w:tr w:rsidR="0095432D" w:rsidRPr="00A72BFE" w:rsidTr="0095432D">
        <w:tc>
          <w:tcPr>
            <w:tcW w:w="1086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14</w:t>
            </w:r>
          </w:p>
        </w:tc>
        <w:tc>
          <w:tcPr>
            <w:tcW w:w="4178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Documentación General del Área Administrativa</w:t>
            </w: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Libro de Ingresos y Egresos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Conciliación Bancaria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Actualización de saldos en chequera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Creación de fondo rotatorio (recibo de         resguardo, afectación presupuestal, recibos de sujetos a comprobar y oficios)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Fondo rotatorio (Oficio de autorización  de techo presupuestal e importe)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Seguimiento Presupuestal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Seguimiento del Programa de Metas Anuales (PMA)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Portafolio de Evidencias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Bitácora de limpieza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Reportes de Incidencias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 w:cs="Arial"/>
                <w:sz w:val="23"/>
                <w:szCs w:val="23"/>
              </w:rPr>
              <w:t>Seguimiento al procedimiento operativo “Envío y recepción de documentación y paquetes”.</w:t>
            </w:r>
          </w:p>
        </w:tc>
      </w:tr>
      <w:tr w:rsidR="0095432D" w:rsidRPr="00A72BFE" w:rsidTr="0095432D">
        <w:tc>
          <w:tcPr>
            <w:tcW w:w="1086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15</w:t>
            </w:r>
          </w:p>
        </w:tc>
        <w:tc>
          <w:tcPr>
            <w:tcW w:w="4178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Asociación de Padres de Familia</w:t>
            </w: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Convocatoria para la elección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 xml:space="preserve">Acta Constitutiva 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Plan de Trabajo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Asambleas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A72BFE" w:rsidRDefault="0095432D" w:rsidP="004207B6">
            <w:pPr>
              <w:jc w:val="center"/>
              <w:rPr>
                <w:rFonts w:ascii="Arial Narrow" w:eastAsia="Calibri" w:hAnsi="Arial Narrow"/>
                <w:sz w:val="23"/>
                <w:szCs w:val="23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A72BFE" w:rsidRDefault="0095432D" w:rsidP="004207B6">
            <w:pPr>
              <w:jc w:val="center"/>
              <w:rPr>
                <w:rFonts w:ascii="Arial Narrow" w:eastAsia="Calibri" w:hAnsi="Arial Narrow"/>
                <w:sz w:val="23"/>
                <w:szCs w:val="23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Informes mensuales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A72BFE" w:rsidRDefault="0095432D" w:rsidP="004207B6">
            <w:pPr>
              <w:jc w:val="center"/>
              <w:rPr>
                <w:rFonts w:ascii="Arial Narrow" w:eastAsia="Calibri" w:hAnsi="Arial Narrow"/>
                <w:sz w:val="23"/>
                <w:szCs w:val="23"/>
              </w:rPr>
            </w:pPr>
          </w:p>
        </w:tc>
        <w:tc>
          <w:tcPr>
            <w:tcW w:w="4178" w:type="dxa"/>
            <w:vMerge/>
            <w:vAlign w:val="center"/>
          </w:tcPr>
          <w:p w:rsidR="0095432D" w:rsidRPr="00A72BFE" w:rsidRDefault="0095432D" w:rsidP="004207B6">
            <w:pPr>
              <w:jc w:val="center"/>
              <w:rPr>
                <w:rFonts w:ascii="Arial Narrow" w:eastAsia="Calibri" w:hAnsi="Arial Narrow"/>
                <w:sz w:val="23"/>
                <w:szCs w:val="23"/>
              </w:rPr>
            </w:pPr>
          </w:p>
        </w:tc>
        <w:tc>
          <w:tcPr>
            <w:tcW w:w="4417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3"/>
                <w:szCs w:val="23"/>
              </w:rPr>
            </w:pPr>
            <w:r w:rsidRPr="00475E91">
              <w:rPr>
                <w:rFonts w:ascii="Arial Narrow" w:eastAsia="Calibri" w:hAnsi="Arial Narrow"/>
                <w:sz w:val="23"/>
                <w:szCs w:val="23"/>
              </w:rPr>
              <w:t>Cuenta Bancaria</w:t>
            </w:r>
          </w:p>
        </w:tc>
      </w:tr>
    </w:tbl>
    <w:p w:rsidR="0095432D" w:rsidRDefault="0095432D"/>
    <w:p w:rsidR="0095432D" w:rsidRDefault="0095432D"/>
    <w:p w:rsidR="0095432D" w:rsidRDefault="0095432D"/>
    <w:p w:rsidR="0095432D" w:rsidRDefault="0095432D"/>
    <w:p w:rsidR="0095432D" w:rsidRDefault="0095432D"/>
    <w:p w:rsidR="0095432D" w:rsidRDefault="0095432D"/>
    <w:p w:rsidR="0095432D" w:rsidRDefault="0095432D"/>
    <w:p w:rsidR="0095432D" w:rsidRDefault="0095432D"/>
    <w:p w:rsidR="0095432D" w:rsidRDefault="0095432D"/>
    <w:p w:rsidR="0095432D" w:rsidRDefault="00954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5"/>
        <w:gridCol w:w="4185"/>
        <w:gridCol w:w="4410"/>
      </w:tblGrid>
      <w:tr w:rsidR="0095432D" w:rsidRPr="002237CC" w:rsidTr="0095432D">
        <w:tc>
          <w:tcPr>
            <w:tcW w:w="1086" w:type="dxa"/>
            <w:shd w:val="clear" w:color="auto" w:fill="BFBFBF" w:themeFill="background1" w:themeFillShade="BF"/>
          </w:tcPr>
          <w:p w:rsidR="0095432D" w:rsidRPr="002237C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2237CC">
              <w:rPr>
                <w:rFonts w:ascii="Arial Narrow" w:hAnsi="Arial Narrow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4185" w:type="dxa"/>
            <w:shd w:val="clear" w:color="auto" w:fill="BFBFBF" w:themeFill="background1" w:themeFillShade="BF"/>
          </w:tcPr>
          <w:p w:rsidR="0095432D" w:rsidRPr="002237C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2237CC">
              <w:rPr>
                <w:rFonts w:ascii="Arial Narrow" w:hAnsi="Arial Narrow" w:cs="Arial"/>
                <w:sz w:val="24"/>
                <w:szCs w:val="24"/>
                <w:lang w:val="es-ES"/>
              </w:rPr>
              <w:t>ASPECTOS GENERALES A SUPERVISAR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:rsidR="0095432D" w:rsidRPr="002237C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2237CC">
              <w:rPr>
                <w:rFonts w:ascii="Arial Narrow" w:hAnsi="Arial Narrow" w:cs="Arial"/>
                <w:sz w:val="24"/>
                <w:szCs w:val="24"/>
                <w:lang w:val="es-ES"/>
              </w:rPr>
              <w:t>EVIDENCIAS A SOLICITAR</w:t>
            </w:r>
          </w:p>
        </w:tc>
      </w:tr>
      <w:tr w:rsidR="0095432D" w:rsidRPr="002237CC" w:rsidTr="0095432D">
        <w:tc>
          <w:tcPr>
            <w:tcW w:w="9681" w:type="dxa"/>
            <w:gridSpan w:val="3"/>
            <w:shd w:val="clear" w:color="auto" w:fill="BFBFBF" w:themeFill="background1" w:themeFillShade="BF"/>
          </w:tcPr>
          <w:p w:rsidR="0095432D" w:rsidRPr="002237CC" w:rsidRDefault="0095432D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2237CC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ADMINISTRATIVOS</w:t>
            </w:r>
          </w:p>
        </w:tc>
      </w:tr>
      <w:tr w:rsidR="0095432D" w:rsidRPr="00A72BFE" w:rsidTr="0095432D">
        <w:tc>
          <w:tcPr>
            <w:tcW w:w="1086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16</w:t>
            </w:r>
          </w:p>
        </w:tc>
        <w:tc>
          <w:tcPr>
            <w:tcW w:w="4185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Tienda Escolar</w:t>
            </w: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Oficio de elección del concesionario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Depósito en garantía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Limpieza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Reporte semanal</w:t>
            </w:r>
          </w:p>
        </w:tc>
      </w:tr>
      <w:tr w:rsidR="0095432D" w:rsidRPr="00A72BFE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Reporte de pago de energía eléctrica</w:t>
            </w:r>
          </w:p>
        </w:tc>
      </w:tr>
      <w:tr w:rsidR="0095432D" w:rsidRPr="002237CC" w:rsidTr="0095432D">
        <w:tc>
          <w:tcPr>
            <w:tcW w:w="1086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17</w:t>
            </w:r>
          </w:p>
        </w:tc>
        <w:tc>
          <w:tcPr>
            <w:tcW w:w="4185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Becas Universales Benito Juárez Federal</w:t>
            </w: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Inscripción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center"/>
          </w:tcPr>
          <w:p w:rsidR="0095432D" w:rsidRPr="00475E91" w:rsidRDefault="0095432D" w:rsidP="004207B6">
            <w:pPr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Mejores promedios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center"/>
          </w:tcPr>
          <w:p w:rsidR="0095432D" w:rsidRPr="00475E91" w:rsidRDefault="0095432D" w:rsidP="004207B6">
            <w:pPr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Olimpiadas</w:t>
            </w:r>
          </w:p>
        </w:tc>
      </w:tr>
      <w:tr w:rsidR="0095432D" w:rsidRPr="002237CC" w:rsidTr="0095432D">
        <w:tc>
          <w:tcPr>
            <w:tcW w:w="1086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18</w:t>
            </w:r>
          </w:p>
        </w:tc>
        <w:tc>
          <w:tcPr>
            <w:tcW w:w="4185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Contraloría Ciudadana</w:t>
            </w: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Cedulas de Vigilancia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center"/>
          </w:tcPr>
          <w:p w:rsidR="0095432D" w:rsidRPr="00475E91" w:rsidRDefault="0095432D" w:rsidP="004207B6">
            <w:pPr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proofErr w:type="spellStart"/>
            <w:r w:rsidRPr="00475E91">
              <w:rPr>
                <w:rFonts w:ascii="Arial Narrow" w:eastAsia="Calibri" w:hAnsi="Arial Narrow"/>
                <w:sz w:val="24"/>
                <w:szCs w:val="24"/>
              </w:rPr>
              <w:t>Solventación</w:t>
            </w:r>
            <w:proofErr w:type="spellEnd"/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de Observaciones</w:t>
            </w:r>
          </w:p>
        </w:tc>
      </w:tr>
      <w:tr w:rsidR="0095432D" w:rsidRPr="002237CC" w:rsidTr="0095432D">
        <w:tc>
          <w:tcPr>
            <w:tcW w:w="1086" w:type="dxa"/>
            <w:vMerge w:val="restart"/>
            <w:vAlign w:val="center"/>
          </w:tcPr>
          <w:p w:rsidR="0095432D" w:rsidRPr="00475E91" w:rsidRDefault="0095432D" w:rsidP="004207B6">
            <w:pPr>
              <w:rPr>
                <w:rFonts w:ascii="Arial Narrow" w:eastAsia="Calibri" w:hAnsi="Arial Narrow"/>
                <w:sz w:val="24"/>
                <w:szCs w:val="24"/>
              </w:rPr>
            </w:pPr>
          </w:p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19</w:t>
            </w:r>
          </w:p>
        </w:tc>
        <w:tc>
          <w:tcPr>
            <w:tcW w:w="4185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Seguimiento de Programas Institucionales</w:t>
            </w: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Programa Institucional de Desarrollo (PIDE)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center"/>
          </w:tcPr>
          <w:p w:rsidR="0095432D" w:rsidRPr="00475E91" w:rsidRDefault="0095432D" w:rsidP="004207B6">
            <w:pPr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Protección Civil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center"/>
          </w:tcPr>
          <w:p w:rsidR="0095432D" w:rsidRPr="00475E91" w:rsidRDefault="0095432D" w:rsidP="004207B6">
            <w:pPr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Programa de Higiene, Seguridad y      Emergencia Escolar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center"/>
          </w:tcPr>
          <w:p w:rsidR="0095432D" w:rsidRPr="00475E91" w:rsidRDefault="0095432D" w:rsidP="004207B6">
            <w:pPr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Programa de Ahorro de Energía Eléctrica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center"/>
          </w:tcPr>
          <w:p w:rsidR="0095432D" w:rsidRPr="00475E91" w:rsidRDefault="0095432D" w:rsidP="004207B6">
            <w:pPr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Proyectos Productivos Sustentables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center"/>
          </w:tcPr>
          <w:p w:rsidR="0095432D" w:rsidRPr="00475E91" w:rsidRDefault="0095432D" w:rsidP="004207B6">
            <w:pPr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Programa de Reforestación de áreas verdes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center"/>
          </w:tcPr>
          <w:p w:rsidR="0095432D" w:rsidRPr="00475E91" w:rsidRDefault="0095432D" w:rsidP="004207B6">
            <w:pPr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Convenios</w:t>
            </w:r>
          </w:p>
        </w:tc>
      </w:tr>
      <w:tr w:rsidR="0095432D" w:rsidRPr="002237CC" w:rsidTr="0095432D">
        <w:tc>
          <w:tcPr>
            <w:tcW w:w="1086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75E91">
              <w:rPr>
                <w:rFonts w:ascii="Arial Narrow" w:hAnsi="Arial Narrow" w:cs="Arial"/>
                <w:sz w:val="24"/>
                <w:szCs w:val="24"/>
                <w:lang w:val="es-ES"/>
              </w:rPr>
              <w:t>20</w:t>
            </w:r>
          </w:p>
        </w:tc>
        <w:tc>
          <w:tcPr>
            <w:tcW w:w="4185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Instalaciones e Infraestructura del Plantel</w:t>
            </w: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</w:t>
            </w:r>
            <w:r w:rsidRPr="00475E91">
              <w:rPr>
                <w:rFonts w:ascii="Arial Narrow" w:eastAsia="Calibri" w:hAnsi="Arial Narrow"/>
                <w:b/>
                <w:sz w:val="24"/>
                <w:szCs w:val="24"/>
              </w:rPr>
              <w:t>Pisos en Laboratorios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Techos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Muros</w:t>
            </w:r>
          </w:p>
        </w:tc>
      </w:tr>
      <w:tr w:rsidR="0095432D" w:rsidRPr="002237CC" w:rsidTr="0095432D">
        <w:trPr>
          <w:trHeight w:val="135"/>
        </w:trPr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Puertas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Ventanas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Ventiladores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Lámparas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Instalaciones Eléctricas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Manual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Manejo de residuos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Informe de Prácticas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b/>
                <w:sz w:val="24"/>
                <w:szCs w:val="24"/>
              </w:rPr>
              <w:t>Pisos en Aulas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Techos 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Muros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Neo Sans Pro" w:eastAsia="Calibri" w:hAnsi="Neo Sans Pro"/>
                <w:b/>
                <w:i/>
                <w:sz w:val="24"/>
                <w:szCs w:val="24"/>
              </w:rPr>
            </w:pPr>
          </w:p>
        </w:tc>
        <w:tc>
          <w:tcPr>
            <w:tcW w:w="4410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Puertas</w:t>
            </w:r>
          </w:p>
        </w:tc>
      </w:tr>
      <w:tr w:rsidR="0095432D" w:rsidRPr="002237CC" w:rsidTr="0095432D">
        <w:tc>
          <w:tcPr>
            <w:tcW w:w="1086" w:type="dxa"/>
            <w:vMerge/>
            <w:vAlign w:val="center"/>
          </w:tcPr>
          <w:p w:rsidR="0095432D" w:rsidRPr="002237CC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E53171" w:rsidRDefault="0095432D" w:rsidP="004207B6">
            <w:pPr>
              <w:rPr>
                <w:rFonts w:ascii="Neo Sans Pro" w:eastAsia="Calibri" w:hAnsi="Neo Sans Pro"/>
                <w:b/>
                <w:i/>
              </w:rPr>
            </w:pPr>
          </w:p>
        </w:tc>
        <w:tc>
          <w:tcPr>
            <w:tcW w:w="4410" w:type="dxa"/>
          </w:tcPr>
          <w:p w:rsidR="0095432D" w:rsidRPr="002237CC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2237CC">
              <w:rPr>
                <w:rFonts w:ascii="Arial Narrow" w:eastAsia="Calibri" w:hAnsi="Arial Narrow"/>
                <w:sz w:val="24"/>
                <w:szCs w:val="24"/>
              </w:rPr>
              <w:t xml:space="preserve"> Ventanas</w:t>
            </w:r>
          </w:p>
        </w:tc>
      </w:tr>
    </w:tbl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p w:rsidR="0095432D" w:rsidRDefault="0095432D" w:rsidP="00954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"/>
        <w:gridCol w:w="4185"/>
        <w:gridCol w:w="4409"/>
      </w:tblGrid>
      <w:tr w:rsidR="0095432D" w:rsidRPr="00620811" w:rsidTr="004207B6">
        <w:tc>
          <w:tcPr>
            <w:tcW w:w="1086" w:type="dxa"/>
            <w:shd w:val="clear" w:color="auto" w:fill="BFBFBF" w:themeFill="background1" w:themeFillShade="BF"/>
          </w:tcPr>
          <w:p w:rsidR="0095432D" w:rsidRPr="0062081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620811">
              <w:rPr>
                <w:rFonts w:ascii="Arial Narrow" w:hAnsi="Arial Narrow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4185" w:type="dxa"/>
            <w:shd w:val="clear" w:color="auto" w:fill="BFBFBF" w:themeFill="background1" w:themeFillShade="BF"/>
          </w:tcPr>
          <w:p w:rsidR="0095432D" w:rsidRPr="0062081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620811">
              <w:rPr>
                <w:rFonts w:ascii="Arial Narrow" w:hAnsi="Arial Narrow" w:cs="Arial"/>
                <w:sz w:val="24"/>
                <w:szCs w:val="24"/>
                <w:lang w:val="es-ES"/>
              </w:rPr>
              <w:t>ASPECTOS GENERALES A SUPERVISAR</w:t>
            </w:r>
          </w:p>
        </w:tc>
        <w:tc>
          <w:tcPr>
            <w:tcW w:w="4409" w:type="dxa"/>
            <w:shd w:val="clear" w:color="auto" w:fill="BFBFBF" w:themeFill="background1" w:themeFillShade="BF"/>
          </w:tcPr>
          <w:p w:rsidR="0095432D" w:rsidRPr="0062081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620811">
              <w:rPr>
                <w:rFonts w:ascii="Arial Narrow" w:hAnsi="Arial Narrow" w:cs="Arial"/>
                <w:sz w:val="24"/>
                <w:szCs w:val="24"/>
                <w:lang w:val="es-ES"/>
              </w:rPr>
              <w:t>EVIDENCIAS A SOLICITAR</w:t>
            </w:r>
          </w:p>
        </w:tc>
      </w:tr>
      <w:tr w:rsidR="0095432D" w:rsidRPr="00620811" w:rsidTr="004207B6">
        <w:tc>
          <w:tcPr>
            <w:tcW w:w="9680" w:type="dxa"/>
            <w:gridSpan w:val="3"/>
            <w:shd w:val="clear" w:color="auto" w:fill="BFBFBF" w:themeFill="background1" w:themeFillShade="BF"/>
          </w:tcPr>
          <w:p w:rsidR="0095432D" w:rsidRPr="00620811" w:rsidRDefault="0095432D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620811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DMINISTRATIVOS</w:t>
            </w:r>
          </w:p>
        </w:tc>
      </w:tr>
      <w:tr w:rsidR="0095432D" w:rsidRPr="00620811" w:rsidTr="004207B6">
        <w:tc>
          <w:tcPr>
            <w:tcW w:w="1086" w:type="dxa"/>
            <w:vMerge w:val="restart"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75E91">
              <w:rPr>
                <w:rFonts w:ascii="Arial Narrow" w:hAnsi="Arial Narrow" w:cs="Arial"/>
                <w:sz w:val="24"/>
                <w:szCs w:val="24"/>
                <w:lang w:val="es-ES"/>
              </w:rPr>
              <w:t>21</w:t>
            </w:r>
          </w:p>
        </w:tc>
        <w:tc>
          <w:tcPr>
            <w:tcW w:w="4185" w:type="dxa"/>
            <w:vMerge w:val="restart"/>
          </w:tcPr>
          <w:p w:rsidR="0095432D" w:rsidRPr="00475E9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475E9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475E9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475E9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475E9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475E9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475E9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475E9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5432D" w:rsidRPr="00475E91" w:rsidRDefault="0095432D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Instalaciones e Infraestructura del Plantel</w:t>
            </w: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Ventiladores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Lámparas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 </w:t>
            </w:r>
            <w:r w:rsidRPr="00475E91">
              <w:rPr>
                <w:rFonts w:ascii="Arial Narrow" w:eastAsia="Calibri" w:hAnsi="Arial Narrow"/>
                <w:sz w:val="24"/>
                <w:szCs w:val="24"/>
              </w:rPr>
              <w:t>Instalaciones eléctricas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b/>
                <w:sz w:val="24"/>
                <w:szCs w:val="24"/>
              </w:rPr>
              <w:t xml:space="preserve"> Áreas Verdes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Limpieza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Mantenimiento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 Carteles de cuidado del espacio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b/>
                <w:sz w:val="24"/>
                <w:szCs w:val="24"/>
              </w:rPr>
              <w:t>Higiene en Áreas comunes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 xml:space="preserve">Orden 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Señaléticas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Extintores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Paredes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Mantenimiento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b/>
                <w:sz w:val="24"/>
                <w:szCs w:val="24"/>
              </w:rPr>
              <w:t>Orden en Oficinas Administrativas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Limpieza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Atención al Público</w:t>
            </w:r>
          </w:p>
        </w:tc>
      </w:tr>
      <w:tr w:rsidR="0095432D" w:rsidRPr="00620811" w:rsidTr="004207B6">
        <w:tc>
          <w:tcPr>
            <w:tcW w:w="1086" w:type="dxa"/>
            <w:vMerge/>
            <w:vAlign w:val="center"/>
          </w:tcPr>
          <w:p w:rsidR="0095432D" w:rsidRPr="00475E91" w:rsidRDefault="0095432D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85" w:type="dxa"/>
            <w:vMerge/>
          </w:tcPr>
          <w:p w:rsidR="0095432D" w:rsidRPr="00475E91" w:rsidRDefault="0095432D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409" w:type="dxa"/>
          </w:tcPr>
          <w:p w:rsidR="0095432D" w:rsidRPr="00475E91" w:rsidRDefault="0095432D" w:rsidP="004207B6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75E91">
              <w:rPr>
                <w:rFonts w:ascii="Arial Narrow" w:eastAsia="Calibri" w:hAnsi="Arial Narrow"/>
                <w:sz w:val="24"/>
                <w:szCs w:val="24"/>
              </w:rPr>
              <w:t>Mantenimiento</w:t>
            </w:r>
          </w:p>
        </w:tc>
      </w:tr>
    </w:tbl>
    <w:p w:rsidR="0095432D" w:rsidRDefault="0095432D" w:rsidP="00F93589">
      <w:pPr>
        <w:rPr>
          <w:rFonts w:ascii="Arial Narrow" w:hAnsi="Arial Narrow" w:cs="Arial"/>
          <w:sz w:val="24"/>
          <w:szCs w:val="24"/>
          <w:lang w:val="es-ES"/>
        </w:rPr>
      </w:pPr>
    </w:p>
    <w:p w:rsidR="00F925C8" w:rsidRDefault="00F925C8" w:rsidP="00F93589">
      <w:pPr>
        <w:rPr>
          <w:rFonts w:ascii="Arial Narrow" w:hAnsi="Arial Narrow" w:cs="Arial"/>
          <w:sz w:val="24"/>
          <w:szCs w:val="24"/>
          <w:lang w:val="es-ES"/>
        </w:rPr>
      </w:pPr>
    </w:p>
    <w:p w:rsidR="00F925C8" w:rsidRPr="00F93589" w:rsidRDefault="00F925C8" w:rsidP="00F93589">
      <w:pPr>
        <w:rPr>
          <w:rFonts w:ascii="Arial Narrow" w:hAnsi="Arial Narrow" w:cs="Arial"/>
          <w:sz w:val="24"/>
          <w:szCs w:val="24"/>
          <w:lang w:val="es-ES"/>
        </w:rPr>
        <w:sectPr w:rsidR="00F925C8" w:rsidRPr="00F93589" w:rsidSect="000B097B">
          <w:headerReference w:type="default" r:id="rId8"/>
          <w:footerReference w:type="default" r:id="rId9"/>
          <w:pgSz w:w="12242" w:h="15842" w:code="1"/>
          <w:pgMar w:top="1418" w:right="1134" w:bottom="1134" w:left="1418" w:header="851" w:footer="828" w:gutter="0"/>
          <w:cols w:space="720"/>
          <w:docGrid w:linePitch="360"/>
        </w:sectPr>
      </w:pPr>
    </w:p>
    <w:p w:rsidR="00CE3257" w:rsidRDefault="00CE3257" w:rsidP="00F925C8">
      <w:pPr>
        <w:rPr>
          <w:rFonts w:ascii="Arial Narrow" w:hAnsi="Arial Narrow" w:cs="Arial"/>
          <w:b/>
          <w:sz w:val="24"/>
          <w:szCs w:val="24"/>
          <w:lang w:val="es-ES"/>
        </w:rPr>
      </w:pPr>
    </w:p>
    <w:sectPr w:rsidR="00CE3257" w:rsidSect="00741F2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26" w:rsidRDefault="00477226" w:rsidP="00250DDC">
      <w:r>
        <w:separator/>
      </w:r>
    </w:p>
  </w:endnote>
  <w:endnote w:type="continuationSeparator" w:id="0">
    <w:p w:rsidR="00477226" w:rsidRDefault="00477226" w:rsidP="0025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Tahoma"/>
    <w:charset w:val="00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2D" w:rsidRDefault="0095432D">
    <w:pPr>
      <w:pStyle w:val="Piedepgina"/>
    </w:pPr>
    <w:r w:rsidRPr="00825877"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57216" behindDoc="0" locked="0" layoutInCell="1" allowOverlap="1" wp14:anchorId="1D839DE6" wp14:editId="5D4D3215">
          <wp:simplePos x="0" y="0"/>
          <wp:positionH relativeFrom="column">
            <wp:posOffset>5767070</wp:posOffset>
          </wp:positionH>
          <wp:positionV relativeFrom="paragraph">
            <wp:posOffset>-62865</wp:posOffset>
          </wp:positionV>
          <wp:extent cx="367665" cy="509894"/>
          <wp:effectExtent l="0" t="0" r="0" b="0"/>
          <wp:wrapNone/>
          <wp:docPr id="1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65" cy="5141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B8" w:rsidRDefault="00F93589">
    <w:pPr>
      <w:pStyle w:val="Piedepgina"/>
    </w:pPr>
    <w:r w:rsidRPr="00825877"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0288" behindDoc="0" locked="0" layoutInCell="1" allowOverlap="1" wp14:anchorId="6A445A76" wp14:editId="5B4F4053">
          <wp:simplePos x="0" y="0"/>
          <wp:positionH relativeFrom="column">
            <wp:posOffset>5619750</wp:posOffset>
          </wp:positionH>
          <wp:positionV relativeFrom="paragraph">
            <wp:posOffset>-304800</wp:posOffset>
          </wp:positionV>
          <wp:extent cx="420330" cy="582930"/>
          <wp:effectExtent l="0" t="0" r="0" b="0"/>
          <wp:wrapNone/>
          <wp:docPr id="3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26" w:rsidRDefault="00477226" w:rsidP="00250DDC">
      <w:r>
        <w:separator/>
      </w:r>
    </w:p>
  </w:footnote>
  <w:footnote w:type="continuationSeparator" w:id="0">
    <w:p w:rsidR="00477226" w:rsidRDefault="00477226" w:rsidP="0025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2D" w:rsidRDefault="00F925C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6985</wp:posOffset>
          </wp:positionH>
          <wp:positionV relativeFrom="paragraph">
            <wp:posOffset>-293370</wp:posOffset>
          </wp:positionV>
          <wp:extent cx="2924175" cy="6515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DDC" w:rsidRDefault="0034587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352425</wp:posOffset>
          </wp:positionH>
          <wp:positionV relativeFrom="margin">
            <wp:posOffset>-740410</wp:posOffset>
          </wp:positionV>
          <wp:extent cx="4461510" cy="74104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446151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F91"/>
    <w:multiLevelType w:val="hybridMultilevel"/>
    <w:tmpl w:val="5D82B16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990670"/>
    <w:multiLevelType w:val="hybridMultilevel"/>
    <w:tmpl w:val="69B4A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2527"/>
    <w:multiLevelType w:val="hybridMultilevel"/>
    <w:tmpl w:val="FB72ED2C"/>
    <w:lvl w:ilvl="0" w:tplc="08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30F851BA"/>
    <w:multiLevelType w:val="hybridMultilevel"/>
    <w:tmpl w:val="37EE0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C4326"/>
    <w:multiLevelType w:val="hybridMultilevel"/>
    <w:tmpl w:val="963C026A"/>
    <w:lvl w:ilvl="0" w:tplc="08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33760098"/>
    <w:multiLevelType w:val="hybridMultilevel"/>
    <w:tmpl w:val="DAA232BE"/>
    <w:lvl w:ilvl="0" w:tplc="08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3571471"/>
    <w:multiLevelType w:val="hybridMultilevel"/>
    <w:tmpl w:val="B82AA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F2E45"/>
    <w:multiLevelType w:val="hybridMultilevel"/>
    <w:tmpl w:val="819CCAD6"/>
    <w:lvl w:ilvl="0" w:tplc="0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655125B8"/>
    <w:multiLevelType w:val="hybridMultilevel"/>
    <w:tmpl w:val="6E4004B0"/>
    <w:lvl w:ilvl="0" w:tplc="080A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6A394F99"/>
    <w:multiLevelType w:val="hybridMultilevel"/>
    <w:tmpl w:val="CCC41236"/>
    <w:lvl w:ilvl="0" w:tplc="0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DC"/>
    <w:rsid w:val="00082779"/>
    <w:rsid w:val="00250DDC"/>
    <w:rsid w:val="002C74F7"/>
    <w:rsid w:val="003324A5"/>
    <w:rsid w:val="00340A23"/>
    <w:rsid w:val="00345876"/>
    <w:rsid w:val="003556CC"/>
    <w:rsid w:val="00384EB8"/>
    <w:rsid w:val="003A051B"/>
    <w:rsid w:val="0045606C"/>
    <w:rsid w:val="00477226"/>
    <w:rsid w:val="004F1B84"/>
    <w:rsid w:val="0053448D"/>
    <w:rsid w:val="00535BA6"/>
    <w:rsid w:val="00567B56"/>
    <w:rsid w:val="005D6DFB"/>
    <w:rsid w:val="005F6EE4"/>
    <w:rsid w:val="006630A5"/>
    <w:rsid w:val="00666FE5"/>
    <w:rsid w:val="006D76E3"/>
    <w:rsid w:val="0072337B"/>
    <w:rsid w:val="00741F29"/>
    <w:rsid w:val="00747602"/>
    <w:rsid w:val="007F0646"/>
    <w:rsid w:val="00817B0D"/>
    <w:rsid w:val="008701DB"/>
    <w:rsid w:val="008A25FE"/>
    <w:rsid w:val="00912515"/>
    <w:rsid w:val="0093100F"/>
    <w:rsid w:val="0095432D"/>
    <w:rsid w:val="00A315EE"/>
    <w:rsid w:val="00A527F0"/>
    <w:rsid w:val="00AE2864"/>
    <w:rsid w:val="00AF4CE1"/>
    <w:rsid w:val="00B005D5"/>
    <w:rsid w:val="00B3135B"/>
    <w:rsid w:val="00B42AB5"/>
    <w:rsid w:val="00BA6DA6"/>
    <w:rsid w:val="00BB0A07"/>
    <w:rsid w:val="00C23DC1"/>
    <w:rsid w:val="00C26E77"/>
    <w:rsid w:val="00CE3257"/>
    <w:rsid w:val="00D57D04"/>
    <w:rsid w:val="00D9685E"/>
    <w:rsid w:val="00E43472"/>
    <w:rsid w:val="00E619FD"/>
    <w:rsid w:val="00EA4D2A"/>
    <w:rsid w:val="00EB6B48"/>
    <w:rsid w:val="00ED3F96"/>
    <w:rsid w:val="00F15209"/>
    <w:rsid w:val="00F65A79"/>
    <w:rsid w:val="00F925C8"/>
    <w:rsid w:val="00F93589"/>
    <w:rsid w:val="00FE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329D"/>
  <w15:docId w15:val="{2ADAE98B-6F33-44EA-A504-C636BD07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DDC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50DDC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DDC"/>
    <w:pPr>
      <w:ind w:left="720"/>
      <w:contextualSpacing/>
    </w:pPr>
  </w:style>
  <w:style w:type="paragraph" w:styleId="Encabezado">
    <w:name w:val="header"/>
    <w:aliases w:val="logomai"/>
    <w:basedOn w:val="Normal"/>
    <w:link w:val="EncabezadoCar"/>
    <w:uiPriority w:val="99"/>
    <w:unhideWhenUsed/>
    <w:rsid w:val="00250D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250D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50D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D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876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A06B-E011-4B1F-8AA8-D2EBE7A9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dcterms:created xsi:type="dcterms:W3CDTF">2025-01-07T19:36:00Z</dcterms:created>
  <dcterms:modified xsi:type="dcterms:W3CDTF">2025-01-07T19:36:00Z</dcterms:modified>
</cp:coreProperties>
</file>