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pPr w:leftFromText="141" w:rightFromText="141" w:vertAnchor="page" w:horzAnchor="margin" w:tblpXSpec="center" w:tblpY="1994"/>
        <w:tblW w:w="5537" w:type="pct"/>
        <w:tblLook w:val="04A0" w:firstRow="1" w:lastRow="0" w:firstColumn="1" w:lastColumn="0" w:noHBand="0" w:noVBand="1"/>
      </w:tblPr>
      <w:tblGrid>
        <w:gridCol w:w="1247"/>
        <w:gridCol w:w="1504"/>
        <w:gridCol w:w="2798"/>
        <w:gridCol w:w="86"/>
        <w:gridCol w:w="778"/>
        <w:gridCol w:w="948"/>
        <w:gridCol w:w="2415"/>
      </w:tblGrid>
      <w:tr w:rsidR="00501F55" w:rsidRPr="00E00660" w:rsidTr="00114F30">
        <w:trPr>
          <w:trHeight w:val="672"/>
        </w:trPr>
        <w:tc>
          <w:tcPr>
            <w:tcW w:w="5000" w:type="pct"/>
            <w:gridSpan w:val="7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E00660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Guía de Observación del Desempeño Docente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E00660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Nueva Escuela Mexicana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E00660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Marco Curricular Común en la Educación Media Superior (MCCEMS)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1F55" w:rsidRPr="00E00660" w:rsidTr="00114F30">
        <w:trPr>
          <w:trHeight w:val="672"/>
        </w:trPr>
        <w:tc>
          <w:tcPr>
            <w:tcW w:w="3280" w:type="pct"/>
            <w:gridSpan w:val="5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Nombre del Docente: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Plantel:</w:t>
            </w:r>
          </w:p>
        </w:tc>
      </w:tr>
      <w:tr w:rsidR="00501F55" w:rsidRPr="00E00660" w:rsidTr="00114F30">
        <w:trPr>
          <w:trHeight w:val="598"/>
        </w:trPr>
        <w:tc>
          <w:tcPr>
            <w:tcW w:w="5000" w:type="pct"/>
            <w:gridSpan w:val="7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Unidad de Aprendizaje Curricular (UAC):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3280" w:type="pct"/>
            <w:gridSpan w:val="5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Nombre del Analista Educativo / Subdirector o Responsable Académico: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Fecha de realización: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  <w:shd w:val="clear" w:color="auto" w:fill="D9D9D9" w:themeFill="background1" w:themeFillShade="D9"/>
            <w:vAlign w:val="center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Observación del Desempeño Docente</w:t>
            </w:r>
          </w:p>
        </w:tc>
        <w:tc>
          <w:tcPr>
            <w:tcW w:w="442" w:type="pct"/>
            <w:gridSpan w:val="2"/>
            <w:shd w:val="clear" w:color="auto" w:fill="D9D9D9" w:themeFill="background1" w:themeFillShade="D9"/>
            <w:vAlign w:val="center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Sí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1235" w:type="pct"/>
            <w:shd w:val="clear" w:color="auto" w:fill="D9D9D9" w:themeFill="background1" w:themeFillShade="D9"/>
            <w:vAlign w:val="center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OBSERVACIONES</w:t>
            </w:r>
          </w:p>
        </w:tc>
      </w:tr>
      <w:tr w:rsidR="00501F55" w:rsidRPr="00E00660" w:rsidTr="00114F30">
        <w:trPr>
          <w:trHeight w:val="864"/>
        </w:trPr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0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El docente establece el puente cognitivo entre los conocimientos previos y los nuevos a través de preguntas, ejercicios, comentarios, etc.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 xml:space="preserve">El docente utiliza la lista de contenidos de las alineaciones curriculares como instrumento para articular la sesión. 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rPr>
          <w:trHeight w:val="892"/>
        </w:trPr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El desarrollo de la sesión, es consistente con la planeación, es decir, hay coherencia entre lo ejecutado con lo planeado.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rPr>
          <w:trHeight w:val="892"/>
        </w:trPr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 xml:space="preserve">Vincula la intención de la progresión con ejemplos que involucran situaciones del contexto o la experiencia del estudiantado. 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00660">
              <w:rPr>
                <w:rFonts w:ascii="Arial Narrow" w:hAnsi="Arial Narrow"/>
                <w:sz w:val="24"/>
                <w:szCs w:val="24"/>
              </w:rPr>
              <w:t>El docente coordina actividades de aprendizaje que responden a la intención de la progresión y contribuyen a las metas de aprendizaje.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22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El docente fomenta la participación activa de los estudiantes, con recursos y materiales didácticos disponibles en el plantel, con la intención de que ellos mismos desarrollen habilidades y actitudes acorde a los principios del MCCEMS.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7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Favorece el diálogo con y entre el estudiantado, en condiciones de igualdad, equidad y respeto a la diversidad y a los derechos de los y las jóvenes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.</w:t>
            </w: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00" w:type="pct"/>
            <w:gridSpan w:val="2"/>
          </w:tcPr>
          <w:p w:rsidR="00501F55" w:rsidRPr="00E00660" w:rsidRDefault="00501F55" w:rsidP="00114F30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Como parte de la evaluación formativa, utiliza estrategias individuales o grupales de retroalimentación que permitan corregir procedimientos, clarificar dudas, reforzar ideas o modificar conductas de estudio que, redunden en el aprendizaje significativo.</w:t>
            </w: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ab/>
            </w: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2200" w:type="pct"/>
            <w:gridSpan w:val="2"/>
            <w:shd w:val="clear" w:color="auto" w:fill="auto"/>
          </w:tcPr>
          <w:p w:rsidR="00501F55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El docente utiliza el modelo de Aula Invertida con la finalidad de optimizar el tiempo de la sesión.</w:t>
            </w:r>
          </w:p>
          <w:p w:rsidR="00501F55" w:rsidRPr="00CE321E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  <w:tc>
          <w:tcPr>
            <w:tcW w:w="442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rPr>
          <w:trHeight w:val="557"/>
        </w:trPr>
        <w:tc>
          <w:tcPr>
            <w:tcW w:w="5000" w:type="pct"/>
            <w:gridSpan w:val="7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sz w:val="24"/>
                <w:szCs w:val="24"/>
              </w:rPr>
              <w:t>Revisión  documental  del docente</w:t>
            </w: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2244" w:type="pct"/>
            <w:gridSpan w:val="3"/>
          </w:tcPr>
          <w:p w:rsidR="00501F55" w:rsidRPr="00E00660" w:rsidRDefault="00501F55" w:rsidP="00114F30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El docente utiliza el formato de Planeación correspondiente a la UAC que está impartiendo.</w:t>
            </w:r>
          </w:p>
        </w:tc>
        <w:tc>
          <w:tcPr>
            <w:tcW w:w="398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2244" w:type="pct"/>
            <w:gridSpan w:val="3"/>
          </w:tcPr>
          <w:p w:rsidR="00501F55" w:rsidRPr="00E00660" w:rsidRDefault="00501F55" w:rsidP="00114F30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 xml:space="preserve">Cuenta con evidencia de la revisión y registro de la evaluación </w:t>
            </w:r>
            <w:proofErr w:type="spellStart"/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sumativa</w:t>
            </w:r>
            <w:proofErr w:type="spellEnd"/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398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rPr>
          <w:trHeight w:val="669"/>
        </w:trPr>
        <w:tc>
          <w:tcPr>
            <w:tcW w:w="638" w:type="pct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2244" w:type="pct"/>
            <w:gridSpan w:val="3"/>
          </w:tcPr>
          <w:p w:rsidR="00501F55" w:rsidRPr="00E00660" w:rsidRDefault="00501F55" w:rsidP="00114F30">
            <w:pPr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Cs/>
                <w:sz w:val="24"/>
                <w:szCs w:val="24"/>
              </w:rPr>
              <w:t>Participa en el proyecto transversal diseñado en el plantel.</w:t>
            </w:r>
          </w:p>
        </w:tc>
        <w:tc>
          <w:tcPr>
            <w:tcW w:w="398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48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235" w:type="pct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501F55" w:rsidRPr="00E00660" w:rsidTr="00114F30">
        <w:tc>
          <w:tcPr>
            <w:tcW w:w="2882" w:type="pct"/>
            <w:gridSpan w:val="4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Observaciones: 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118" w:type="pct"/>
            <w:gridSpan w:val="3"/>
          </w:tcPr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E00660">
              <w:rPr>
                <w:rFonts w:ascii="Arial Narrow" w:hAnsi="Arial Narrow" w:cs="Arial"/>
                <w:b/>
                <w:bCs/>
                <w:sz w:val="24"/>
                <w:szCs w:val="24"/>
              </w:rPr>
              <w:t>Áreas de oportunidad:</w:t>
            </w:r>
          </w:p>
          <w:p w:rsidR="00501F55" w:rsidRPr="00E00660" w:rsidRDefault="00501F55" w:rsidP="00114F3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501F55" w:rsidRPr="00E00660" w:rsidTr="00114F30">
        <w:trPr>
          <w:trHeight w:val="1584"/>
        </w:trPr>
        <w:tc>
          <w:tcPr>
            <w:tcW w:w="1407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00660">
              <w:rPr>
                <w:rFonts w:ascii="Arial Narrow" w:hAnsi="Arial Narrow" w:cs="Arial"/>
                <w:b/>
                <w:bCs/>
              </w:rPr>
              <w:t>Firma del Director de Plantel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75" w:type="pct"/>
            <w:gridSpan w:val="2"/>
          </w:tcPr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00660">
              <w:rPr>
                <w:rFonts w:ascii="Arial Narrow" w:hAnsi="Arial Narrow" w:cs="Arial"/>
                <w:b/>
                <w:bCs/>
              </w:rPr>
              <w:t>Firma del Analista Educativo / Subdirector o Responsable Académico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18" w:type="pct"/>
            <w:gridSpan w:val="3"/>
          </w:tcPr>
          <w:p w:rsidR="00501F55" w:rsidRPr="00E00660" w:rsidRDefault="00501F55" w:rsidP="00114F3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00660">
              <w:rPr>
                <w:rFonts w:ascii="Arial Narrow" w:hAnsi="Arial Narrow" w:cs="Arial"/>
                <w:b/>
                <w:bCs/>
              </w:rPr>
              <w:t>Firma del Docente</w:t>
            </w: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501F55" w:rsidRPr="00E00660" w:rsidRDefault="00501F55" w:rsidP="00114F3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501F55" w:rsidRDefault="00501F55" w:rsidP="00A30E12">
      <w:pPr>
        <w:spacing w:after="0" w:line="240" w:lineRule="auto"/>
        <w:rPr>
          <w:sz w:val="20"/>
          <w:szCs w:val="20"/>
        </w:rPr>
      </w:pPr>
    </w:p>
    <w:p w:rsidR="00E00660" w:rsidRDefault="00E00660" w:rsidP="00E00660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00660" w:rsidRPr="00E00660" w:rsidRDefault="00E00660" w:rsidP="00E00660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00660">
        <w:rPr>
          <w:rFonts w:ascii="Arial Narrow" w:hAnsi="Arial Narrow" w:cs="Arial"/>
          <w:b/>
          <w:sz w:val="20"/>
          <w:szCs w:val="20"/>
        </w:rPr>
        <w:t>INSTRUCCIONES DE LLENADO DE LA GUÍA DE OBSERVACIÓN AL DESEMPEÑO DOCENTE:</w:t>
      </w:r>
    </w:p>
    <w:p w:rsidR="00E00660" w:rsidRPr="00E00660" w:rsidRDefault="00E00660" w:rsidP="00E00660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E00660" w:rsidRPr="00E00660" w:rsidRDefault="00E00660" w:rsidP="00024E2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E00660">
        <w:rPr>
          <w:rFonts w:ascii="Arial Narrow" w:hAnsi="Arial Narrow" w:cs="Arial"/>
          <w:sz w:val="20"/>
          <w:szCs w:val="20"/>
        </w:rPr>
        <w:t xml:space="preserve">El formato: </w:t>
      </w:r>
      <w:r w:rsidRPr="00E00660">
        <w:rPr>
          <w:rFonts w:ascii="Arial Narrow" w:hAnsi="Arial Narrow" w:cs="Arial"/>
          <w:b/>
          <w:sz w:val="20"/>
          <w:szCs w:val="20"/>
        </w:rPr>
        <w:t xml:space="preserve">Guía de Observación </w:t>
      </w:r>
      <w:r w:rsidR="00362DF6">
        <w:rPr>
          <w:rFonts w:ascii="Arial Narrow" w:hAnsi="Arial Narrow" w:cs="Arial"/>
          <w:b/>
          <w:sz w:val="20"/>
          <w:szCs w:val="20"/>
        </w:rPr>
        <w:t>del</w:t>
      </w:r>
      <w:r w:rsidRPr="00E00660">
        <w:rPr>
          <w:rFonts w:ascii="Arial Narrow" w:hAnsi="Arial Narrow" w:cs="Arial"/>
          <w:b/>
          <w:sz w:val="20"/>
          <w:szCs w:val="20"/>
        </w:rPr>
        <w:t xml:space="preserve"> Desempeño Docente</w:t>
      </w:r>
      <w:r w:rsidRPr="00E00660">
        <w:rPr>
          <w:rFonts w:ascii="Arial Narrow" w:hAnsi="Arial Narrow" w:cs="Arial"/>
          <w:sz w:val="20"/>
          <w:szCs w:val="20"/>
        </w:rPr>
        <w:t>, se utiliza para registrar si, el Desempeño Docente, se está llevando a cabo, acorde a lo estipulado en la Nueva Escuela Mexicana y con fundamento en el Marco Curricular Común en la Educación Media Superior (MCCEMS).</w:t>
      </w:r>
    </w:p>
    <w:p w:rsidR="00E00660" w:rsidRPr="00E00660" w:rsidRDefault="00E00660" w:rsidP="00024E2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E00660">
        <w:rPr>
          <w:rFonts w:ascii="Arial Narrow" w:hAnsi="Arial Narrow" w:cs="Arial"/>
          <w:sz w:val="20"/>
          <w:szCs w:val="20"/>
        </w:rPr>
        <w:t>La lista de contenidos de las alineaciones curriculares se utilizará como instrumento para articular la sesión, sin embargo y en concordancia con lo estipulado en el MCCEMS, no será restrictiva para el diseño de la misma.</w:t>
      </w:r>
    </w:p>
    <w:p w:rsidR="00E00660" w:rsidRPr="00F91B03" w:rsidRDefault="00E00660" w:rsidP="00D05068">
      <w:pPr>
        <w:numPr>
          <w:ilvl w:val="0"/>
          <w:numId w:val="2"/>
        </w:numPr>
        <w:spacing w:after="0" w:line="240" w:lineRule="auto"/>
        <w:contextualSpacing/>
        <w:jc w:val="both"/>
        <w:rPr>
          <w:sz w:val="20"/>
          <w:szCs w:val="20"/>
        </w:rPr>
      </w:pPr>
      <w:r w:rsidRPr="00F91B03">
        <w:rPr>
          <w:rFonts w:ascii="Arial Narrow" w:hAnsi="Arial Narrow" w:cs="Arial"/>
          <w:sz w:val="20"/>
          <w:szCs w:val="20"/>
        </w:rPr>
        <w:t>En los casos en los que, no se observe, durante la impartición de la UAC, algún ítem de la presente guía, al término de la sesión y como parte de la retroalimentación, se le preguntará al profesorado cómo lo está llevando a cabo.</w:t>
      </w:r>
      <w:bookmarkStart w:id="0" w:name="_GoBack"/>
      <w:bookmarkEnd w:id="0"/>
    </w:p>
    <w:sectPr w:rsidR="00E00660" w:rsidRPr="00F91B03" w:rsidSect="00821DF3">
      <w:headerReference w:type="default" r:id="rId8"/>
      <w:footerReference w:type="default" r:id="rId9"/>
      <w:pgSz w:w="12240" w:h="15840" w:code="1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BD" w:rsidRDefault="00AA0CBD" w:rsidP="00226134">
      <w:pPr>
        <w:spacing w:after="0" w:line="240" w:lineRule="auto"/>
      </w:pPr>
      <w:r>
        <w:separator/>
      </w:r>
    </w:p>
  </w:endnote>
  <w:endnote w:type="continuationSeparator" w:id="0">
    <w:p w:rsidR="00AA0CBD" w:rsidRDefault="00AA0CBD" w:rsidP="002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34" w:rsidRDefault="00E00660">
    <w:pPr>
      <w:pStyle w:val="Piedepgina"/>
    </w:pPr>
    <w:r w:rsidRPr="00566B5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1FC0B51" wp14:editId="6D4B082D">
          <wp:simplePos x="0" y="0"/>
          <wp:positionH relativeFrom="column">
            <wp:posOffset>5634990</wp:posOffset>
          </wp:positionH>
          <wp:positionV relativeFrom="paragraph">
            <wp:posOffset>146685</wp:posOffset>
          </wp:positionV>
          <wp:extent cx="523875" cy="609600"/>
          <wp:effectExtent l="19050" t="0" r="9525" b="0"/>
          <wp:wrapNone/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6134" w:rsidRDefault="002261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BD" w:rsidRDefault="00AA0CBD" w:rsidP="00226134">
      <w:pPr>
        <w:spacing w:after="0" w:line="240" w:lineRule="auto"/>
      </w:pPr>
      <w:r>
        <w:separator/>
      </w:r>
    </w:p>
  </w:footnote>
  <w:footnote w:type="continuationSeparator" w:id="0">
    <w:p w:rsidR="00AA0CBD" w:rsidRDefault="00AA0CBD" w:rsidP="002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34" w:rsidRDefault="00421D3E" w:rsidP="00421D3E">
    <w:pPr>
      <w:pStyle w:val="Encabezado"/>
      <w:widowControl w:val="0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-327659</wp:posOffset>
          </wp:positionH>
          <wp:positionV relativeFrom="paragraph">
            <wp:posOffset>-379095</wp:posOffset>
          </wp:positionV>
          <wp:extent cx="3067050" cy="590550"/>
          <wp:effectExtent l="0" t="0" r="0" b="0"/>
          <wp:wrapNone/>
          <wp:docPr id="78019729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A44"/>
    <w:multiLevelType w:val="hybridMultilevel"/>
    <w:tmpl w:val="86E0C4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5D72"/>
    <w:multiLevelType w:val="hybridMultilevel"/>
    <w:tmpl w:val="35EC0A00"/>
    <w:lvl w:ilvl="0" w:tplc="262E06D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1D"/>
    <w:rsid w:val="000215A2"/>
    <w:rsid w:val="00024E24"/>
    <w:rsid w:val="000529D8"/>
    <w:rsid w:val="00055912"/>
    <w:rsid w:val="00056CE9"/>
    <w:rsid w:val="000732C3"/>
    <w:rsid w:val="00075B88"/>
    <w:rsid w:val="000849FF"/>
    <w:rsid w:val="00096976"/>
    <w:rsid w:val="000A4042"/>
    <w:rsid w:val="000A48FA"/>
    <w:rsid w:val="000B0098"/>
    <w:rsid w:val="000B27E9"/>
    <w:rsid w:val="000C1DA8"/>
    <w:rsid w:val="000F13BC"/>
    <w:rsid w:val="00115606"/>
    <w:rsid w:val="00124950"/>
    <w:rsid w:val="00133241"/>
    <w:rsid w:val="0014634C"/>
    <w:rsid w:val="00155BED"/>
    <w:rsid w:val="001759CB"/>
    <w:rsid w:val="0017601D"/>
    <w:rsid w:val="001A5132"/>
    <w:rsid w:val="001B0E37"/>
    <w:rsid w:val="001B6EA3"/>
    <w:rsid w:val="001D1639"/>
    <w:rsid w:val="00200886"/>
    <w:rsid w:val="00226134"/>
    <w:rsid w:val="00265382"/>
    <w:rsid w:val="00270F86"/>
    <w:rsid w:val="002719F4"/>
    <w:rsid w:val="00295EED"/>
    <w:rsid w:val="002C4E66"/>
    <w:rsid w:val="002E577D"/>
    <w:rsid w:val="00314B7B"/>
    <w:rsid w:val="0031553E"/>
    <w:rsid w:val="00334846"/>
    <w:rsid w:val="00362DF6"/>
    <w:rsid w:val="003862AF"/>
    <w:rsid w:val="003875CB"/>
    <w:rsid w:val="00394401"/>
    <w:rsid w:val="003A4BEE"/>
    <w:rsid w:val="003C3600"/>
    <w:rsid w:val="003C5212"/>
    <w:rsid w:val="003F739D"/>
    <w:rsid w:val="004034F3"/>
    <w:rsid w:val="00420F83"/>
    <w:rsid w:val="00421D3E"/>
    <w:rsid w:val="004474A6"/>
    <w:rsid w:val="0045305C"/>
    <w:rsid w:val="00462032"/>
    <w:rsid w:val="004770B0"/>
    <w:rsid w:val="00494B06"/>
    <w:rsid w:val="004B12A7"/>
    <w:rsid w:val="004C25FF"/>
    <w:rsid w:val="0050033B"/>
    <w:rsid w:val="00501F55"/>
    <w:rsid w:val="00511810"/>
    <w:rsid w:val="00562B06"/>
    <w:rsid w:val="00566B5A"/>
    <w:rsid w:val="005A0B46"/>
    <w:rsid w:val="005B2D52"/>
    <w:rsid w:val="005E308C"/>
    <w:rsid w:val="00600D90"/>
    <w:rsid w:val="00610AF5"/>
    <w:rsid w:val="00610C0E"/>
    <w:rsid w:val="006511BC"/>
    <w:rsid w:val="0065130D"/>
    <w:rsid w:val="00657AE7"/>
    <w:rsid w:val="006666B8"/>
    <w:rsid w:val="00670DD5"/>
    <w:rsid w:val="006B783D"/>
    <w:rsid w:val="006D12A1"/>
    <w:rsid w:val="006F39C7"/>
    <w:rsid w:val="007348D7"/>
    <w:rsid w:val="007510E9"/>
    <w:rsid w:val="007A0EF7"/>
    <w:rsid w:val="007A1935"/>
    <w:rsid w:val="007A60A4"/>
    <w:rsid w:val="007A65CF"/>
    <w:rsid w:val="007A7706"/>
    <w:rsid w:val="007C1D77"/>
    <w:rsid w:val="007C4F8D"/>
    <w:rsid w:val="007C59F9"/>
    <w:rsid w:val="007D2837"/>
    <w:rsid w:val="007F0C2D"/>
    <w:rsid w:val="007F4298"/>
    <w:rsid w:val="007F5836"/>
    <w:rsid w:val="00800794"/>
    <w:rsid w:val="008213C5"/>
    <w:rsid w:val="00821DF3"/>
    <w:rsid w:val="008414BA"/>
    <w:rsid w:val="0084232F"/>
    <w:rsid w:val="008732D2"/>
    <w:rsid w:val="00890181"/>
    <w:rsid w:val="00896D25"/>
    <w:rsid w:val="00897850"/>
    <w:rsid w:val="008B79E8"/>
    <w:rsid w:val="008C0605"/>
    <w:rsid w:val="008D0D3E"/>
    <w:rsid w:val="008D10A7"/>
    <w:rsid w:val="00902FE6"/>
    <w:rsid w:val="00932F96"/>
    <w:rsid w:val="009340A0"/>
    <w:rsid w:val="00973C89"/>
    <w:rsid w:val="009D4C5E"/>
    <w:rsid w:val="00A30E12"/>
    <w:rsid w:val="00A358F6"/>
    <w:rsid w:val="00A409DD"/>
    <w:rsid w:val="00A56B9C"/>
    <w:rsid w:val="00A6299D"/>
    <w:rsid w:val="00A66D04"/>
    <w:rsid w:val="00A7769A"/>
    <w:rsid w:val="00A94C2D"/>
    <w:rsid w:val="00AA0CBD"/>
    <w:rsid w:val="00AA38A5"/>
    <w:rsid w:val="00AB5CDB"/>
    <w:rsid w:val="00AB707C"/>
    <w:rsid w:val="00AC7D48"/>
    <w:rsid w:val="00B3247E"/>
    <w:rsid w:val="00B43C7D"/>
    <w:rsid w:val="00B7098D"/>
    <w:rsid w:val="00B71478"/>
    <w:rsid w:val="00B72A4D"/>
    <w:rsid w:val="00B77BAE"/>
    <w:rsid w:val="00BF36AF"/>
    <w:rsid w:val="00C043E9"/>
    <w:rsid w:val="00C20CC1"/>
    <w:rsid w:val="00C21B6E"/>
    <w:rsid w:val="00C50B88"/>
    <w:rsid w:val="00C569F7"/>
    <w:rsid w:val="00C81BFD"/>
    <w:rsid w:val="00C912E1"/>
    <w:rsid w:val="00CB23DD"/>
    <w:rsid w:val="00CE321E"/>
    <w:rsid w:val="00CE5C23"/>
    <w:rsid w:val="00D0455F"/>
    <w:rsid w:val="00D37472"/>
    <w:rsid w:val="00D85444"/>
    <w:rsid w:val="00D97F71"/>
    <w:rsid w:val="00DA3405"/>
    <w:rsid w:val="00DE0241"/>
    <w:rsid w:val="00DF3F82"/>
    <w:rsid w:val="00E00660"/>
    <w:rsid w:val="00E20802"/>
    <w:rsid w:val="00E52F23"/>
    <w:rsid w:val="00E54D37"/>
    <w:rsid w:val="00E710AB"/>
    <w:rsid w:val="00EA2800"/>
    <w:rsid w:val="00EB5B0A"/>
    <w:rsid w:val="00EC1687"/>
    <w:rsid w:val="00ED6CE5"/>
    <w:rsid w:val="00EE0218"/>
    <w:rsid w:val="00EE6BEA"/>
    <w:rsid w:val="00F10240"/>
    <w:rsid w:val="00F1754B"/>
    <w:rsid w:val="00F25D4A"/>
    <w:rsid w:val="00F44182"/>
    <w:rsid w:val="00F46B04"/>
    <w:rsid w:val="00F50114"/>
    <w:rsid w:val="00F53571"/>
    <w:rsid w:val="00F7731E"/>
    <w:rsid w:val="00F91B03"/>
    <w:rsid w:val="00F92FF4"/>
    <w:rsid w:val="00FC13AF"/>
    <w:rsid w:val="00FD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FFF9CE-6581-43BB-91AB-264A084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1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76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8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8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134"/>
  </w:style>
  <w:style w:type="paragraph" w:styleId="Piedepgina">
    <w:name w:val="footer"/>
    <w:basedOn w:val="Normal"/>
    <w:link w:val="PiedepginaCar"/>
    <w:uiPriority w:val="99"/>
    <w:unhideWhenUsed/>
    <w:rsid w:val="002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134"/>
  </w:style>
  <w:style w:type="table" w:customStyle="1" w:styleId="Tablaconcuadrcula1">
    <w:name w:val="Tabla con cuadrícula1"/>
    <w:basedOn w:val="Tablanormal"/>
    <w:next w:val="Tablaconcuadrcula"/>
    <w:uiPriority w:val="39"/>
    <w:rsid w:val="00E0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25D-E2D1-43C6-A35F-4F2338AF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Marina Flores Arroyo</dc:creator>
  <cp:lastModifiedBy>ECA_MEduardo</cp:lastModifiedBy>
  <cp:revision>4</cp:revision>
  <cp:lastPrinted>2023-10-19T17:00:00Z</cp:lastPrinted>
  <dcterms:created xsi:type="dcterms:W3CDTF">2024-12-16T18:31:00Z</dcterms:created>
  <dcterms:modified xsi:type="dcterms:W3CDTF">2024-12-16T20:34:00Z</dcterms:modified>
</cp:coreProperties>
</file>